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5000" w:type="pct"/>
        <w:jc w:val="center"/>
        <w:tblLayout w:type="fixed"/>
        <w:tblLook w:val="04A0" w:firstRow="1" w:lastRow="0" w:firstColumn="1" w:lastColumn="0" w:noHBand="0" w:noVBand="1"/>
      </w:tblPr>
      <w:tblGrid>
        <w:gridCol w:w="1225"/>
        <w:gridCol w:w="2659"/>
        <w:gridCol w:w="2377"/>
        <w:gridCol w:w="2516"/>
        <w:gridCol w:w="2377"/>
        <w:gridCol w:w="2377"/>
        <w:gridCol w:w="2295"/>
      </w:tblGrid>
      <w:tr w:rsidR="000A4A33" w14:paraId="20960602" w14:textId="77777777" w:rsidTr="000F78CD">
        <w:trPr>
          <w:tblHeader/>
          <w:jc w:val="center"/>
        </w:trPr>
        <w:tc>
          <w:tcPr>
            <w:tcW w:w="387" w:type="pct"/>
            <w:shd w:val="clear" w:color="auto" w:fill="2F5D7C"/>
          </w:tcPr>
          <w:p w14:paraId="29F87903" w14:textId="5FD342D4" w:rsidR="000A4A33" w:rsidRDefault="002B0B04">
            <w:pPr>
              <w:spacing w:after="20"/>
            </w:pPr>
            <w:r w:rsidRPr="002B0B04">
              <w:rPr>
                <w:rFonts w:ascii="Arial" w:hAnsi="Arial"/>
                <w:b/>
                <w:color w:val="2F5D7C"/>
                <w:sz w:val="34"/>
                <w:lang w:val="en-GB"/>
              </w:rPr>
              <w:drawing>
                <wp:anchor distT="0" distB="0" distL="114300" distR="114300" simplePos="0" relativeHeight="251665408" behindDoc="0" locked="0" layoutInCell="1" allowOverlap="1" wp14:anchorId="44E95645" wp14:editId="63845122">
                  <wp:simplePos x="0" y="0"/>
                  <wp:positionH relativeFrom="column">
                    <wp:posOffset>0</wp:posOffset>
                  </wp:positionH>
                  <wp:positionV relativeFrom="paragraph">
                    <wp:posOffset>-1363345</wp:posOffset>
                  </wp:positionV>
                  <wp:extent cx="1051560" cy="1029455"/>
                  <wp:effectExtent l="0" t="0" r="0" b="0"/>
                  <wp:wrapNone/>
                  <wp:docPr id="423470273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56060" cy="1033861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 w:rsidR="00351B17">
              <w:rPr>
                <w:rFonts w:ascii="Arial" w:hAnsi="Arial"/>
                <w:b/>
                <w:color w:val="FFFFFF"/>
                <w:sz w:val="15"/>
              </w:rPr>
              <w:t>C</w:t>
            </w:r>
            <w:r w:rsidR="00000000">
              <w:rPr>
                <w:rFonts w:ascii="Arial" w:hAnsi="Arial"/>
                <w:b/>
                <w:color w:val="FFFFFF"/>
                <w:sz w:val="15"/>
              </w:rPr>
              <w:t>urriculum Area</w:t>
            </w:r>
          </w:p>
        </w:tc>
        <w:tc>
          <w:tcPr>
            <w:tcW w:w="840" w:type="pct"/>
            <w:shd w:val="clear" w:color="auto" w:fill="2F5D7C"/>
          </w:tcPr>
          <w:p w14:paraId="3C472981" w14:textId="77777777" w:rsidR="000A4A33" w:rsidRDefault="00000000">
            <w:pPr>
              <w:spacing w:after="20"/>
              <w:jc w:val="center"/>
            </w:pPr>
            <w:r>
              <w:rPr>
                <w:rFonts w:ascii="Arial" w:hAnsi="Arial"/>
                <w:b/>
                <w:color w:val="FFFFFF"/>
                <w:sz w:val="15"/>
              </w:rPr>
              <w:t>TERM 1</w:t>
            </w:r>
            <w:r>
              <w:rPr>
                <w:rFonts w:ascii="Arial" w:hAnsi="Arial"/>
                <w:b/>
                <w:color w:val="FFFFFF"/>
                <w:sz w:val="15"/>
              </w:rPr>
              <w:br/>
              <w:t>Marvellous Me</w:t>
            </w:r>
          </w:p>
        </w:tc>
        <w:tc>
          <w:tcPr>
            <w:tcW w:w="751" w:type="pct"/>
            <w:shd w:val="clear" w:color="auto" w:fill="2F5D7C"/>
          </w:tcPr>
          <w:p w14:paraId="1110034C" w14:textId="77777777" w:rsidR="000A4A33" w:rsidRDefault="00000000">
            <w:pPr>
              <w:spacing w:after="20"/>
              <w:jc w:val="center"/>
            </w:pPr>
            <w:r>
              <w:rPr>
                <w:rFonts w:ascii="Arial" w:hAnsi="Arial"/>
                <w:b/>
                <w:color w:val="FFFFFF"/>
                <w:sz w:val="15"/>
              </w:rPr>
              <w:t>TERM 2</w:t>
            </w:r>
            <w:r>
              <w:rPr>
                <w:rFonts w:ascii="Arial" w:hAnsi="Arial"/>
                <w:b/>
                <w:color w:val="FFFFFF"/>
                <w:sz w:val="15"/>
              </w:rPr>
              <w:br/>
              <w:t>Once Upon a Time</w:t>
            </w:r>
          </w:p>
        </w:tc>
        <w:tc>
          <w:tcPr>
            <w:tcW w:w="795" w:type="pct"/>
            <w:shd w:val="clear" w:color="auto" w:fill="2F5D7C"/>
          </w:tcPr>
          <w:p w14:paraId="2E5B2E63" w14:textId="77777777" w:rsidR="000A4A33" w:rsidRDefault="00000000">
            <w:pPr>
              <w:spacing w:after="20"/>
              <w:jc w:val="center"/>
            </w:pPr>
            <w:r>
              <w:rPr>
                <w:rFonts w:ascii="Arial" w:hAnsi="Arial"/>
                <w:b/>
                <w:color w:val="FFFFFF"/>
                <w:sz w:val="15"/>
              </w:rPr>
              <w:t>TERM 3</w:t>
            </w:r>
            <w:r>
              <w:rPr>
                <w:rFonts w:ascii="Arial" w:hAnsi="Arial"/>
                <w:b/>
                <w:color w:val="FFFFFF"/>
                <w:sz w:val="15"/>
              </w:rPr>
              <w:br/>
              <w:t xml:space="preserve">Time </w:t>
            </w:r>
            <w:proofErr w:type="spellStart"/>
            <w:r>
              <w:rPr>
                <w:rFonts w:ascii="Arial" w:hAnsi="Arial"/>
                <w:b/>
                <w:color w:val="FFFFFF"/>
                <w:sz w:val="15"/>
              </w:rPr>
              <w:t>Travellers</w:t>
            </w:r>
            <w:proofErr w:type="spellEnd"/>
          </w:p>
        </w:tc>
        <w:tc>
          <w:tcPr>
            <w:tcW w:w="751" w:type="pct"/>
            <w:shd w:val="clear" w:color="auto" w:fill="2F5D7C"/>
          </w:tcPr>
          <w:p w14:paraId="7B0F5325" w14:textId="77777777" w:rsidR="000A4A33" w:rsidRDefault="00000000">
            <w:pPr>
              <w:spacing w:after="20"/>
              <w:jc w:val="center"/>
            </w:pPr>
            <w:r>
              <w:rPr>
                <w:rFonts w:ascii="Arial" w:hAnsi="Arial"/>
                <w:b/>
                <w:color w:val="FFFFFF"/>
                <w:sz w:val="15"/>
              </w:rPr>
              <w:t>TERM 4</w:t>
            </w:r>
            <w:r>
              <w:rPr>
                <w:rFonts w:ascii="Arial" w:hAnsi="Arial"/>
                <w:b/>
                <w:color w:val="FFFFFF"/>
                <w:sz w:val="15"/>
              </w:rPr>
              <w:br/>
              <w:t>Our Amazing Community</w:t>
            </w:r>
          </w:p>
        </w:tc>
        <w:tc>
          <w:tcPr>
            <w:tcW w:w="751" w:type="pct"/>
            <w:shd w:val="clear" w:color="auto" w:fill="2F5D7C"/>
          </w:tcPr>
          <w:p w14:paraId="15F5A1B6" w14:textId="77777777" w:rsidR="000A4A33" w:rsidRDefault="00000000">
            <w:pPr>
              <w:spacing w:after="20"/>
              <w:jc w:val="center"/>
            </w:pPr>
            <w:r>
              <w:rPr>
                <w:rFonts w:ascii="Arial" w:hAnsi="Arial"/>
                <w:b/>
                <w:color w:val="FFFFFF"/>
                <w:sz w:val="15"/>
              </w:rPr>
              <w:t>TERM 5</w:t>
            </w:r>
            <w:r>
              <w:rPr>
                <w:rFonts w:ascii="Arial" w:hAnsi="Arial"/>
                <w:b/>
                <w:color w:val="FFFFFF"/>
                <w:sz w:val="15"/>
              </w:rPr>
              <w:br/>
              <w:t>Ready, Steady, Grow!</w:t>
            </w:r>
          </w:p>
        </w:tc>
        <w:tc>
          <w:tcPr>
            <w:tcW w:w="725" w:type="pct"/>
            <w:shd w:val="clear" w:color="auto" w:fill="2F5D7C"/>
          </w:tcPr>
          <w:p w14:paraId="0B4992EB" w14:textId="77777777" w:rsidR="000A4A33" w:rsidRDefault="00000000">
            <w:pPr>
              <w:spacing w:after="20"/>
              <w:jc w:val="center"/>
            </w:pPr>
            <w:r>
              <w:rPr>
                <w:rFonts w:ascii="Arial" w:hAnsi="Arial"/>
                <w:b/>
                <w:color w:val="FFFFFF"/>
                <w:sz w:val="15"/>
              </w:rPr>
              <w:t>TERM 6</w:t>
            </w:r>
            <w:r>
              <w:rPr>
                <w:rFonts w:ascii="Arial" w:hAnsi="Arial"/>
                <w:b/>
                <w:color w:val="FFFFFF"/>
                <w:sz w:val="15"/>
              </w:rPr>
              <w:br/>
              <w:t>Wild Planet</w:t>
            </w:r>
          </w:p>
        </w:tc>
      </w:tr>
      <w:tr w:rsidR="000A4A33" w:rsidRPr="002B0B04" w14:paraId="2481286B" w14:textId="77777777" w:rsidTr="000F78CD">
        <w:trPr>
          <w:tblHeader/>
          <w:jc w:val="center"/>
        </w:trPr>
        <w:tc>
          <w:tcPr>
            <w:tcW w:w="387" w:type="pct"/>
            <w:shd w:val="clear" w:color="auto" w:fill="DCE8F0"/>
          </w:tcPr>
          <w:p w14:paraId="36713CE4" w14:textId="77777777" w:rsidR="000A4A33" w:rsidRPr="002B0B04" w:rsidRDefault="00000000">
            <w:pPr>
              <w:spacing w:after="20"/>
              <w:rPr>
                <w:rFonts w:ascii="Arial" w:hAnsi="Arial" w:cs="Arial"/>
                <w:sz w:val="20"/>
                <w:szCs w:val="20"/>
              </w:rPr>
            </w:pPr>
            <w:r w:rsidRPr="002B0B04">
              <w:rPr>
                <w:rFonts w:ascii="Arial" w:hAnsi="Arial" w:cs="Arial"/>
                <w:b/>
                <w:sz w:val="20"/>
                <w:szCs w:val="20"/>
              </w:rPr>
              <w:t>Enquiry Question</w:t>
            </w:r>
          </w:p>
        </w:tc>
        <w:tc>
          <w:tcPr>
            <w:tcW w:w="840" w:type="pct"/>
            <w:shd w:val="clear" w:color="auto" w:fill="DCE8F0"/>
          </w:tcPr>
          <w:p w14:paraId="3139B937" w14:textId="77777777" w:rsidR="000A4A33" w:rsidRPr="00351B17" w:rsidRDefault="00000000">
            <w:pPr>
              <w:spacing w:after="20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351B17">
              <w:rPr>
                <w:rFonts w:ascii="Arial" w:hAnsi="Arial" w:cs="Arial"/>
                <w:sz w:val="18"/>
                <w:szCs w:val="18"/>
              </w:rPr>
              <w:t>What makes me unique?</w:t>
            </w:r>
          </w:p>
        </w:tc>
        <w:tc>
          <w:tcPr>
            <w:tcW w:w="751" w:type="pct"/>
            <w:shd w:val="clear" w:color="auto" w:fill="DCE8F0"/>
          </w:tcPr>
          <w:p w14:paraId="0E834A46" w14:textId="77777777" w:rsidR="000A4A33" w:rsidRPr="00351B17" w:rsidRDefault="00000000">
            <w:pPr>
              <w:spacing w:after="20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351B17">
              <w:rPr>
                <w:rFonts w:ascii="Arial" w:hAnsi="Arial" w:cs="Arial"/>
                <w:sz w:val="18"/>
                <w:szCs w:val="18"/>
              </w:rPr>
              <w:t>Why do we still tell fairy tales?</w:t>
            </w:r>
          </w:p>
        </w:tc>
        <w:tc>
          <w:tcPr>
            <w:tcW w:w="795" w:type="pct"/>
            <w:shd w:val="clear" w:color="auto" w:fill="DCE8F0"/>
          </w:tcPr>
          <w:p w14:paraId="5DC52A5B" w14:textId="77777777" w:rsidR="000A4A33" w:rsidRPr="00351B17" w:rsidRDefault="00000000">
            <w:pPr>
              <w:spacing w:after="20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351B17">
              <w:rPr>
                <w:rFonts w:ascii="Arial" w:hAnsi="Arial" w:cs="Arial"/>
                <w:sz w:val="18"/>
                <w:szCs w:val="18"/>
              </w:rPr>
              <w:t>How has our world changed?</w:t>
            </w:r>
          </w:p>
        </w:tc>
        <w:tc>
          <w:tcPr>
            <w:tcW w:w="751" w:type="pct"/>
            <w:shd w:val="clear" w:color="auto" w:fill="DCE8F0"/>
          </w:tcPr>
          <w:p w14:paraId="6FF6D779" w14:textId="77777777" w:rsidR="000A4A33" w:rsidRPr="00351B17" w:rsidRDefault="00000000">
            <w:pPr>
              <w:spacing w:after="20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351B17">
              <w:rPr>
                <w:rFonts w:ascii="Arial" w:hAnsi="Arial" w:cs="Arial"/>
                <w:sz w:val="18"/>
                <w:szCs w:val="18"/>
              </w:rPr>
              <w:t>How do people help make our community special?</w:t>
            </w:r>
          </w:p>
        </w:tc>
        <w:tc>
          <w:tcPr>
            <w:tcW w:w="751" w:type="pct"/>
            <w:shd w:val="clear" w:color="auto" w:fill="DCE8F0"/>
          </w:tcPr>
          <w:p w14:paraId="6BB524CE" w14:textId="77777777" w:rsidR="000A4A33" w:rsidRPr="00351B17" w:rsidRDefault="00000000">
            <w:pPr>
              <w:spacing w:after="20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351B17">
              <w:rPr>
                <w:rFonts w:ascii="Arial" w:hAnsi="Arial" w:cs="Arial"/>
                <w:sz w:val="18"/>
                <w:szCs w:val="18"/>
              </w:rPr>
              <w:t>How do living things grow and change?</w:t>
            </w:r>
          </w:p>
        </w:tc>
        <w:tc>
          <w:tcPr>
            <w:tcW w:w="725" w:type="pct"/>
            <w:shd w:val="clear" w:color="auto" w:fill="DCE8F0"/>
          </w:tcPr>
          <w:p w14:paraId="1F51E9C0" w14:textId="77777777" w:rsidR="000A4A33" w:rsidRPr="00351B17" w:rsidRDefault="00000000">
            <w:pPr>
              <w:spacing w:after="20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351B17">
              <w:rPr>
                <w:rFonts w:ascii="Arial" w:hAnsi="Arial" w:cs="Arial"/>
                <w:sz w:val="18"/>
                <w:szCs w:val="18"/>
              </w:rPr>
              <w:t>How do animals survive around the world?</w:t>
            </w:r>
          </w:p>
        </w:tc>
      </w:tr>
      <w:tr w:rsidR="000A4A33" w:rsidRPr="002B0B04" w14:paraId="4E43CB68" w14:textId="77777777" w:rsidTr="000F78CD">
        <w:trPr>
          <w:jc w:val="center"/>
        </w:trPr>
        <w:tc>
          <w:tcPr>
            <w:tcW w:w="387" w:type="pct"/>
            <w:shd w:val="clear" w:color="auto" w:fill="C6D9F1" w:themeFill="text2" w:themeFillTint="33"/>
          </w:tcPr>
          <w:p w14:paraId="09F85728" w14:textId="77777777" w:rsidR="000A4A33" w:rsidRPr="002B0B04" w:rsidRDefault="00000000">
            <w:pPr>
              <w:spacing w:after="20"/>
              <w:rPr>
                <w:rFonts w:ascii="Arial" w:hAnsi="Arial" w:cs="Arial"/>
                <w:sz w:val="20"/>
                <w:szCs w:val="20"/>
              </w:rPr>
            </w:pPr>
            <w:r w:rsidRPr="002B0B04">
              <w:rPr>
                <w:rFonts w:ascii="Arial" w:hAnsi="Arial" w:cs="Arial"/>
                <w:b/>
                <w:sz w:val="20"/>
                <w:szCs w:val="20"/>
              </w:rPr>
              <w:t>Core texts &amp; storytelling</w:t>
            </w:r>
          </w:p>
        </w:tc>
        <w:tc>
          <w:tcPr>
            <w:tcW w:w="840" w:type="pct"/>
            <w:shd w:val="clear" w:color="auto" w:fill="C6D9F1" w:themeFill="text2" w:themeFillTint="33"/>
          </w:tcPr>
          <w:p w14:paraId="17345B8C" w14:textId="77777777" w:rsidR="000A4A33" w:rsidRPr="00351B17" w:rsidRDefault="00000000">
            <w:pPr>
              <w:spacing w:after="20"/>
              <w:rPr>
                <w:rFonts w:ascii="Arial" w:hAnsi="Arial" w:cs="Arial"/>
                <w:sz w:val="18"/>
                <w:szCs w:val="18"/>
              </w:rPr>
            </w:pPr>
            <w:r w:rsidRPr="00351B17">
              <w:rPr>
                <w:rFonts w:ascii="Arial" w:hAnsi="Arial" w:cs="Arial"/>
                <w:sz w:val="18"/>
                <w:szCs w:val="18"/>
              </w:rPr>
              <w:t xml:space="preserve">Talking Through Stories: </w:t>
            </w:r>
            <w:proofErr w:type="spellStart"/>
            <w:r w:rsidRPr="00351B17">
              <w:rPr>
                <w:rFonts w:ascii="Arial" w:hAnsi="Arial" w:cs="Arial"/>
                <w:sz w:val="18"/>
                <w:szCs w:val="18"/>
              </w:rPr>
              <w:t>Colour</w:t>
            </w:r>
            <w:proofErr w:type="spellEnd"/>
            <w:r w:rsidRPr="00351B17">
              <w:rPr>
                <w:rFonts w:ascii="Arial" w:hAnsi="Arial" w:cs="Arial"/>
                <w:sz w:val="18"/>
                <w:szCs w:val="18"/>
              </w:rPr>
              <w:t xml:space="preserve"> Monster; A Little Bit Brave; I’m in Charge; Perfectly Norman; Ravi’s Roar; Ruby’s Worry</w:t>
            </w:r>
            <w:r w:rsidRPr="00351B17">
              <w:rPr>
                <w:rFonts w:ascii="Arial" w:hAnsi="Arial" w:cs="Arial"/>
                <w:sz w:val="18"/>
                <w:szCs w:val="18"/>
              </w:rPr>
              <w:br/>
              <w:t xml:space="preserve">Weekly Helicopter Stories; daily </w:t>
            </w:r>
            <w:proofErr w:type="spellStart"/>
            <w:r w:rsidRPr="00351B17">
              <w:rPr>
                <w:rFonts w:ascii="Arial" w:hAnsi="Arial" w:cs="Arial"/>
                <w:sz w:val="18"/>
                <w:szCs w:val="18"/>
              </w:rPr>
              <w:t>storytime</w:t>
            </w:r>
            <w:proofErr w:type="spellEnd"/>
            <w:r w:rsidRPr="00351B17">
              <w:rPr>
                <w:rFonts w:ascii="Arial" w:hAnsi="Arial" w:cs="Arial"/>
                <w:sz w:val="18"/>
                <w:szCs w:val="18"/>
              </w:rPr>
              <w:t>; half-term RWI Say a Poem.</w:t>
            </w:r>
          </w:p>
        </w:tc>
        <w:tc>
          <w:tcPr>
            <w:tcW w:w="751" w:type="pct"/>
            <w:shd w:val="clear" w:color="auto" w:fill="C6D9F1" w:themeFill="text2" w:themeFillTint="33"/>
          </w:tcPr>
          <w:p w14:paraId="4EA8BE4F" w14:textId="77777777" w:rsidR="000A4A33" w:rsidRPr="00351B17" w:rsidRDefault="00000000">
            <w:pPr>
              <w:spacing w:after="20"/>
              <w:rPr>
                <w:rFonts w:ascii="Arial" w:hAnsi="Arial" w:cs="Arial"/>
                <w:sz w:val="18"/>
                <w:szCs w:val="18"/>
              </w:rPr>
            </w:pPr>
            <w:r w:rsidRPr="00351B17">
              <w:rPr>
                <w:rFonts w:ascii="Arial" w:hAnsi="Arial" w:cs="Arial"/>
                <w:sz w:val="18"/>
                <w:szCs w:val="18"/>
              </w:rPr>
              <w:t>Talking Through Stories: Room on a Broom; The Gingerbread Man; Zog; Little Red Riding Hood; Billy and the Dragon; The Rapping Princess; The Nativity</w:t>
            </w:r>
            <w:r w:rsidRPr="00351B17">
              <w:rPr>
                <w:rFonts w:ascii="Arial" w:hAnsi="Arial" w:cs="Arial"/>
                <w:sz w:val="18"/>
                <w:szCs w:val="18"/>
              </w:rPr>
              <w:br/>
              <w:t xml:space="preserve">Weekly Helicopter Stories; daily </w:t>
            </w:r>
            <w:proofErr w:type="spellStart"/>
            <w:r w:rsidRPr="00351B17">
              <w:rPr>
                <w:rFonts w:ascii="Arial" w:hAnsi="Arial" w:cs="Arial"/>
                <w:sz w:val="18"/>
                <w:szCs w:val="18"/>
              </w:rPr>
              <w:t>storytime</w:t>
            </w:r>
            <w:proofErr w:type="spellEnd"/>
            <w:r w:rsidRPr="00351B17">
              <w:rPr>
                <w:rFonts w:ascii="Arial" w:hAnsi="Arial" w:cs="Arial"/>
                <w:sz w:val="18"/>
                <w:szCs w:val="18"/>
              </w:rPr>
              <w:t>; half-term RWI Say a Poem.</w:t>
            </w:r>
          </w:p>
        </w:tc>
        <w:tc>
          <w:tcPr>
            <w:tcW w:w="795" w:type="pct"/>
            <w:shd w:val="clear" w:color="auto" w:fill="C6D9F1" w:themeFill="text2" w:themeFillTint="33"/>
          </w:tcPr>
          <w:p w14:paraId="3A99BC3C" w14:textId="77777777" w:rsidR="000A4A33" w:rsidRPr="00351B17" w:rsidRDefault="00000000">
            <w:pPr>
              <w:spacing w:after="20"/>
              <w:rPr>
                <w:rFonts w:ascii="Arial" w:hAnsi="Arial" w:cs="Arial"/>
                <w:sz w:val="18"/>
                <w:szCs w:val="18"/>
              </w:rPr>
            </w:pPr>
            <w:r w:rsidRPr="00351B17">
              <w:rPr>
                <w:rFonts w:ascii="Arial" w:hAnsi="Arial" w:cs="Arial"/>
                <w:sz w:val="18"/>
                <w:szCs w:val="18"/>
              </w:rPr>
              <w:t xml:space="preserve">Talking Through Stories: Giganotosaurus; Tyrannosaurus Drip; The Girl and the Dinosaur; Scarecrow’s Wedding; How to Catch a Star; </w:t>
            </w:r>
            <w:proofErr w:type="spellStart"/>
            <w:r w:rsidRPr="00351B17">
              <w:rPr>
                <w:rFonts w:ascii="Arial" w:hAnsi="Arial" w:cs="Arial"/>
                <w:sz w:val="18"/>
                <w:szCs w:val="18"/>
              </w:rPr>
              <w:t>Beegu</w:t>
            </w:r>
            <w:proofErr w:type="spellEnd"/>
            <w:r w:rsidRPr="00351B17">
              <w:rPr>
                <w:rFonts w:ascii="Arial" w:hAnsi="Arial" w:cs="Arial"/>
                <w:sz w:val="18"/>
                <w:szCs w:val="18"/>
              </w:rPr>
              <w:br/>
              <w:t xml:space="preserve">Weekly Helicopter Stories; daily </w:t>
            </w:r>
            <w:proofErr w:type="spellStart"/>
            <w:r w:rsidRPr="00351B17">
              <w:rPr>
                <w:rFonts w:ascii="Arial" w:hAnsi="Arial" w:cs="Arial"/>
                <w:sz w:val="18"/>
                <w:szCs w:val="18"/>
              </w:rPr>
              <w:t>storytime</w:t>
            </w:r>
            <w:proofErr w:type="spellEnd"/>
            <w:r w:rsidRPr="00351B17">
              <w:rPr>
                <w:rFonts w:ascii="Arial" w:hAnsi="Arial" w:cs="Arial"/>
                <w:sz w:val="18"/>
                <w:szCs w:val="18"/>
              </w:rPr>
              <w:t>; half-term RWI Say a Poem.</w:t>
            </w:r>
          </w:p>
        </w:tc>
        <w:tc>
          <w:tcPr>
            <w:tcW w:w="751" w:type="pct"/>
            <w:shd w:val="clear" w:color="auto" w:fill="C6D9F1" w:themeFill="text2" w:themeFillTint="33"/>
          </w:tcPr>
          <w:p w14:paraId="36D713FA" w14:textId="77777777" w:rsidR="000A4A33" w:rsidRPr="00351B17" w:rsidRDefault="00000000">
            <w:pPr>
              <w:spacing w:after="20"/>
              <w:rPr>
                <w:rFonts w:ascii="Arial" w:hAnsi="Arial" w:cs="Arial"/>
                <w:sz w:val="18"/>
                <w:szCs w:val="18"/>
              </w:rPr>
            </w:pPr>
            <w:r w:rsidRPr="00351B17">
              <w:rPr>
                <w:rFonts w:ascii="Arial" w:hAnsi="Arial" w:cs="Arial"/>
                <w:sz w:val="18"/>
                <w:szCs w:val="18"/>
              </w:rPr>
              <w:t>Talking Through Stories: Burglar Bill; Cops and Robbers; Farmer Duck; The Invisible; Stuck</w:t>
            </w:r>
            <w:r w:rsidRPr="00351B17">
              <w:rPr>
                <w:rFonts w:ascii="Arial" w:hAnsi="Arial" w:cs="Arial"/>
                <w:sz w:val="18"/>
                <w:szCs w:val="18"/>
              </w:rPr>
              <w:br/>
              <w:t xml:space="preserve">Weekly Helicopter Stories; daily </w:t>
            </w:r>
            <w:proofErr w:type="spellStart"/>
            <w:r w:rsidRPr="00351B17">
              <w:rPr>
                <w:rFonts w:ascii="Arial" w:hAnsi="Arial" w:cs="Arial"/>
                <w:sz w:val="18"/>
                <w:szCs w:val="18"/>
              </w:rPr>
              <w:t>storytime</w:t>
            </w:r>
            <w:proofErr w:type="spellEnd"/>
            <w:r w:rsidRPr="00351B17">
              <w:rPr>
                <w:rFonts w:ascii="Arial" w:hAnsi="Arial" w:cs="Arial"/>
                <w:sz w:val="18"/>
                <w:szCs w:val="18"/>
              </w:rPr>
              <w:t>; half-term RWI Say a Poem.</w:t>
            </w:r>
          </w:p>
        </w:tc>
        <w:tc>
          <w:tcPr>
            <w:tcW w:w="751" w:type="pct"/>
            <w:shd w:val="clear" w:color="auto" w:fill="C6D9F1" w:themeFill="text2" w:themeFillTint="33"/>
          </w:tcPr>
          <w:p w14:paraId="742630EA" w14:textId="77777777" w:rsidR="000A4A33" w:rsidRPr="00351B17" w:rsidRDefault="00000000">
            <w:pPr>
              <w:spacing w:after="20"/>
              <w:rPr>
                <w:rFonts w:ascii="Arial" w:hAnsi="Arial" w:cs="Arial"/>
                <w:sz w:val="18"/>
                <w:szCs w:val="18"/>
              </w:rPr>
            </w:pPr>
            <w:r w:rsidRPr="00351B17">
              <w:rPr>
                <w:rFonts w:ascii="Arial" w:hAnsi="Arial" w:cs="Arial"/>
                <w:sz w:val="18"/>
                <w:szCs w:val="18"/>
              </w:rPr>
              <w:t>Talking Through Stories: The Gigantic Turnip; Sam’s Sunflower; Tadpole’s Promise; The Very Hungry Caterpillar; Sonya’s Chickens; Pip and Egg; The Extraordinary Gardener</w:t>
            </w:r>
            <w:r w:rsidRPr="00351B17">
              <w:rPr>
                <w:rFonts w:ascii="Arial" w:hAnsi="Arial" w:cs="Arial"/>
                <w:sz w:val="18"/>
                <w:szCs w:val="18"/>
              </w:rPr>
              <w:br/>
              <w:t xml:space="preserve">Weekly Helicopter Stories; daily </w:t>
            </w:r>
            <w:proofErr w:type="spellStart"/>
            <w:r w:rsidRPr="00351B17">
              <w:rPr>
                <w:rFonts w:ascii="Arial" w:hAnsi="Arial" w:cs="Arial"/>
                <w:sz w:val="18"/>
                <w:szCs w:val="18"/>
              </w:rPr>
              <w:t>storytime</w:t>
            </w:r>
            <w:proofErr w:type="spellEnd"/>
            <w:r w:rsidRPr="00351B17">
              <w:rPr>
                <w:rFonts w:ascii="Arial" w:hAnsi="Arial" w:cs="Arial"/>
                <w:sz w:val="18"/>
                <w:szCs w:val="18"/>
              </w:rPr>
              <w:t>; half-term RWI Say a Poem.</w:t>
            </w:r>
          </w:p>
        </w:tc>
        <w:tc>
          <w:tcPr>
            <w:tcW w:w="725" w:type="pct"/>
            <w:shd w:val="clear" w:color="auto" w:fill="C6D9F1" w:themeFill="text2" w:themeFillTint="33"/>
          </w:tcPr>
          <w:p w14:paraId="782F6BB4" w14:textId="77777777" w:rsidR="000A4A33" w:rsidRPr="00351B17" w:rsidRDefault="00000000">
            <w:pPr>
              <w:spacing w:after="20"/>
              <w:rPr>
                <w:rFonts w:ascii="Arial" w:hAnsi="Arial" w:cs="Arial"/>
                <w:sz w:val="18"/>
                <w:szCs w:val="18"/>
              </w:rPr>
            </w:pPr>
            <w:r w:rsidRPr="00351B17">
              <w:rPr>
                <w:rFonts w:ascii="Arial" w:hAnsi="Arial" w:cs="Arial"/>
                <w:sz w:val="18"/>
                <w:szCs w:val="18"/>
              </w:rPr>
              <w:t>Talking Through Stories: Lost and Found; Fly Tiger Fly; Slow Samson; The Koala Who Could; The Lion Inside; The Rainbow Fish; The Snail and the Whale</w:t>
            </w:r>
            <w:r w:rsidRPr="00351B17">
              <w:rPr>
                <w:rFonts w:ascii="Arial" w:hAnsi="Arial" w:cs="Arial"/>
                <w:sz w:val="18"/>
                <w:szCs w:val="18"/>
              </w:rPr>
              <w:br/>
              <w:t xml:space="preserve">Weekly Helicopter Stories; daily </w:t>
            </w:r>
            <w:proofErr w:type="spellStart"/>
            <w:r w:rsidRPr="00351B17">
              <w:rPr>
                <w:rFonts w:ascii="Arial" w:hAnsi="Arial" w:cs="Arial"/>
                <w:sz w:val="18"/>
                <w:szCs w:val="18"/>
              </w:rPr>
              <w:t>storytime</w:t>
            </w:r>
            <w:proofErr w:type="spellEnd"/>
            <w:r w:rsidRPr="00351B17">
              <w:rPr>
                <w:rFonts w:ascii="Arial" w:hAnsi="Arial" w:cs="Arial"/>
                <w:sz w:val="18"/>
                <w:szCs w:val="18"/>
              </w:rPr>
              <w:t>; half-term RWI Say a Poem.</w:t>
            </w:r>
          </w:p>
        </w:tc>
      </w:tr>
      <w:tr w:rsidR="000A4A33" w:rsidRPr="002B0B04" w14:paraId="1AA94402" w14:textId="77777777" w:rsidTr="000F78CD">
        <w:trPr>
          <w:jc w:val="center"/>
        </w:trPr>
        <w:tc>
          <w:tcPr>
            <w:tcW w:w="387" w:type="pct"/>
            <w:shd w:val="clear" w:color="auto" w:fill="F2DBDB" w:themeFill="accent2" w:themeFillTint="33"/>
          </w:tcPr>
          <w:p w14:paraId="19DF27BB" w14:textId="77777777" w:rsidR="000A4A33" w:rsidRPr="002B0B04" w:rsidRDefault="00000000">
            <w:pPr>
              <w:spacing w:after="20"/>
              <w:rPr>
                <w:rFonts w:ascii="Arial" w:hAnsi="Arial" w:cs="Arial"/>
                <w:sz w:val="20"/>
                <w:szCs w:val="20"/>
              </w:rPr>
            </w:pPr>
            <w:r w:rsidRPr="002B0B04">
              <w:rPr>
                <w:rFonts w:ascii="Arial" w:hAnsi="Arial" w:cs="Arial"/>
                <w:b/>
                <w:sz w:val="20"/>
                <w:szCs w:val="20"/>
              </w:rPr>
              <w:t>RWI phonics &amp; reading</w:t>
            </w:r>
          </w:p>
        </w:tc>
        <w:tc>
          <w:tcPr>
            <w:tcW w:w="840" w:type="pct"/>
            <w:shd w:val="clear" w:color="auto" w:fill="F2DBDB" w:themeFill="accent2" w:themeFillTint="33"/>
          </w:tcPr>
          <w:p w14:paraId="2103E755" w14:textId="77777777" w:rsidR="000A4A33" w:rsidRPr="00351B17" w:rsidRDefault="00000000">
            <w:pPr>
              <w:spacing w:after="20"/>
              <w:rPr>
                <w:rFonts w:ascii="Arial" w:hAnsi="Arial" w:cs="Arial"/>
                <w:sz w:val="18"/>
                <w:szCs w:val="18"/>
              </w:rPr>
            </w:pPr>
            <w:r w:rsidRPr="00351B17">
              <w:rPr>
                <w:rFonts w:ascii="Arial" w:hAnsi="Arial" w:cs="Arial"/>
                <w:sz w:val="18"/>
                <w:szCs w:val="18"/>
              </w:rPr>
              <w:t>Baseline assessment; begin Set 1 sounds; oral blending/Fred Talk; blend CVC words; book handling; daily reading routines; comprehension through talk.</w:t>
            </w:r>
          </w:p>
          <w:p w14:paraId="2DCE7CC6" w14:textId="5DC5F702" w:rsidR="000A4A33" w:rsidRPr="000F78CD" w:rsidRDefault="00000000">
            <w:pPr>
              <w:spacing w:before="40" w:after="0"/>
              <w:rPr>
                <w:rFonts w:ascii="Arial" w:hAnsi="Arial" w:cs="Arial"/>
                <w:i/>
                <w:iCs/>
                <w:sz w:val="18"/>
                <w:szCs w:val="18"/>
              </w:rPr>
            </w:pPr>
            <w:r w:rsidRPr="000F78CD">
              <w:rPr>
                <w:rFonts w:ascii="Arial" w:hAnsi="Arial" w:cs="Arial"/>
                <w:i/>
                <w:iCs/>
                <w:color w:val="FF0000"/>
                <w:sz w:val="16"/>
                <w:szCs w:val="16"/>
              </w:rPr>
              <w:t>ASSESSMENT: Secure taught Set 1 sounds; oral blending; begin CVC blending; discuss a familiar story.</w:t>
            </w:r>
          </w:p>
        </w:tc>
        <w:tc>
          <w:tcPr>
            <w:tcW w:w="751" w:type="pct"/>
            <w:shd w:val="clear" w:color="auto" w:fill="F2DBDB" w:themeFill="accent2" w:themeFillTint="33"/>
          </w:tcPr>
          <w:p w14:paraId="65958A0D" w14:textId="77777777" w:rsidR="000A4A33" w:rsidRPr="00351B17" w:rsidRDefault="00000000">
            <w:pPr>
              <w:spacing w:after="20"/>
              <w:rPr>
                <w:rFonts w:ascii="Arial" w:hAnsi="Arial" w:cs="Arial"/>
                <w:sz w:val="18"/>
                <w:szCs w:val="18"/>
              </w:rPr>
            </w:pPr>
            <w:r w:rsidRPr="00351B17">
              <w:rPr>
                <w:rFonts w:ascii="Arial" w:hAnsi="Arial" w:cs="Arial"/>
                <w:sz w:val="18"/>
                <w:szCs w:val="18"/>
              </w:rPr>
              <w:t>Secure Set 1; blend/segment more independently; matched books; taught tricky words; retell and discuss characters/events.</w:t>
            </w:r>
          </w:p>
          <w:p w14:paraId="34DDF18F" w14:textId="0EA1E05F" w:rsidR="000A4A33" w:rsidRPr="000F78CD" w:rsidRDefault="00000000">
            <w:pPr>
              <w:spacing w:before="40" w:after="0"/>
              <w:rPr>
                <w:rFonts w:ascii="Arial" w:hAnsi="Arial" w:cs="Arial"/>
                <w:i/>
                <w:iCs/>
                <w:sz w:val="18"/>
                <w:szCs w:val="18"/>
              </w:rPr>
            </w:pPr>
            <w:r w:rsidRPr="000F78CD">
              <w:rPr>
                <w:rFonts w:ascii="Arial" w:hAnsi="Arial" w:cs="Arial"/>
                <w:i/>
                <w:iCs/>
                <w:color w:val="FF0000"/>
                <w:sz w:val="16"/>
                <w:szCs w:val="16"/>
              </w:rPr>
              <w:t>ASSESSMENT: Link most taught sounds/graphemes; blend CVC words increasingly independently; understand short captions/texts.</w:t>
            </w:r>
          </w:p>
        </w:tc>
        <w:tc>
          <w:tcPr>
            <w:tcW w:w="795" w:type="pct"/>
            <w:shd w:val="clear" w:color="auto" w:fill="F2DBDB" w:themeFill="accent2" w:themeFillTint="33"/>
          </w:tcPr>
          <w:p w14:paraId="4188D6D0" w14:textId="77777777" w:rsidR="000A4A33" w:rsidRPr="00351B17" w:rsidRDefault="00000000">
            <w:pPr>
              <w:spacing w:after="20"/>
              <w:rPr>
                <w:rFonts w:ascii="Arial" w:hAnsi="Arial" w:cs="Arial"/>
                <w:sz w:val="18"/>
                <w:szCs w:val="18"/>
              </w:rPr>
            </w:pPr>
            <w:r w:rsidRPr="00351B17">
              <w:rPr>
                <w:rFonts w:ascii="Arial" w:hAnsi="Arial" w:cs="Arial"/>
                <w:sz w:val="18"/>
                <w:szCs w:val="18"/>
              </w:rPr>
              <w:t>Group-specific RWI progression; increase fluency; read simple sentences/books; retrieve information from fiction/non-fiction; expression and comprehension.</w:t>
            </w:r>
          </w:p>
          <w:p w14:paraId="39A5B790" w14:textId="73294B6A" w:rsidR="000A4A33" w:rsidRPr="000F78CD" w:rsidRDefault="00000000">
            <w:pPr>
              <w:spacing w:before="40" w:after="0"/>
              <w:rPr>
                <w:rFonts w:ascii="Arial" w:hAnsi="Arial" w:cs="Arial"/>
                <w:i/>
                <w:iCs/>
                <w:sz w:val="18"/>
                <w:szCs w:val="18"/>
              </w:rPr>
            </w:pPr>
            <w:r w:rsidRPr="000F78CD">
              <w:rPr>
                <w:rFonts w:ascii="Arial" w:hAnsi="Arial" w:cs="Arial"/>
                <w:i/>
                <w:iCs/>
                <w:color w:val="FF0000"/>
                <w:sz w:val="16"/>
                <w:szCs w:val="16"/>
              </w:rPr>
              <w:t xml:space="preserve">ASSESSMENT Blend/segment independently at taught RWI level; </w:t>
            </w:r>
            <w:proofErr w:type="spellStart"/>
            <w:r w:rsidRPr="000F78CD">
              <w:rPr>
                <w:rFonts w:ascii="Arial" w:hAnsi="Arial" w:cs="Arial"/>
                <w:i/>
                <w:iCs/>
                <w:color w:val="FF0000"/>
                <w:sz w:val="16"/>
                <w:szCs w:val="16"/>
              </w:rPr>
              <w:t>recognise</w:t>
            </w:r>
            <w:proofErr w:type="spellEnd"/>
            <w:r w:rsidRPr="000F78CD">
              <w:rPr>
                <w:rFonts w:ascii="Arial" w:hAnsi="Arial" w:cs="Arial"/>
                <w:i/>
                <w:iCs/>
                <w:color w:val="FF0000"/>
                <w:sz w:val="16"/>
                <w:szCs w:val="16"/>
              </w:rPr>
              <w:t xml:space="preserve"> taught digraphs; read simple sentences and discuss main events.</w:t>
            </w:r>
          </w:p>
        </w:tc>
        <w:tc>
          <w:tcPr>
            <w:tcW w:w="751" w:type="pct"/>
            <w:shd w:val="clear" w:color="auto" w:fill="F2DBDB" w:themeFill="accent2" w:themeFillTint="33"/>
          </w:tcPr>
          <w:p w14:paraId="257FEC86" w14:textId="77777777" w:rsidR="000A4A33" w:rsidRPr="00351B17" w:rsidRDefault="00000000">
            <w:pPr>
              <w:spacing w:after="20"/>
              <w:rPr>
                <w:rFonts w:ascii="Arial" w:hAnsi="Arial" w:cs="Arial"/>
                <w:sz w:val="18"/>
                <w:szCs w:val="18"/>
              </w:rPr>
            </w:pPr>
            <w:r w:rsidRPr="00351B17">
              <w:rPr>
                <w:rFonts w:ascii="Arial" w:hAnsi="Arial" w:cs="Arial"/>
                <w:sz w:val="18"/>
                <w:szCs w:val="18"/>
              </w:rPr>
              <w:t>Continue assessed RWI groups; develop accuracy/fluency; reread for meaning; answer questions; discuss vocabulary; increasing independence.</w:t>
            </w:r>
          </w:p>
          <w:p w14:paraId="37A1A905" w14:textId="123F1679" w:rsidR="000A4A33" w:rsidRPr="000F78CD" w:rsidRDefault="00000000">
            <w:pPr>
              <w:spacing w:before="40" w:after="0"/>
              <w:rPr>
                <w:rFonts w:ascii="Arial" w:hAnsi="Arial" w:cs="Arial"/>
                <w:i/>
                <w:iCs/>
                <w:sz w:val="18"/>
                <w:szCs w:val="18"/>
              </w:rPr>
            </w:pPr>
            <w:r w:rsidRPr="000F78CD">
              <w:rPr>
                <w:rFonts w:ascii="Arial" w:hAnsi="Arial" w:cs="Arial"/>
                <w:i/>
                <w:iCs/>
                <w:color w:val="FF0000"/>
                <w:sz w:val="16"/>
                <w:szCs w:val="16"/>
              </w:rPr>
              <w:t>ASSESSMENT: Increasingly automatic decoding and fluency in matched texts; explain meaning and vocabulary.</w:t>
            </w:r>
          </w:p>
        </w:tc>
        <w:tc>
          <w:tcPr>
            <w:tcW w:w="751" w:type="pct"/>
            <w:shd w:val="clear" w:color="auto" w:fill="F2DBDB" w:themeFill="accent2" w:themeFillTint="33"/>
          </w:tcPr>
          <w:p w14:paraId="4FDE0493" w14:textId="77777777" w:rsidR="000A4A33" w:rsidRPr="00351B17" w:rsidRDefault="00000000">
            <w:pPr>
              <w:spacing w:after="20"/>
              <w:rPr>
                <w:rFonts w:ascii="Arial" w:hAnsi="Arial" w:cs="Arial"/>
                <w:sz w:val="18"/>
                <w:szCs w:val="18"/>
              </w:rPr>
            </w:pPr>
            <w:r w:rsidRPr="00351B17">
              <w:rPr>
                <w:rFonts w:ascii="Arial" w:hAnsi="Arial" w:cs="Arial"/>
                <w:sz w:val="18"/>
                <w:szCs w:val="18"/>
              </w:rPr>
              <w:t>Consolidate/advance according to assessment; automatic word recognition; fluency; compare texts; use simple non-fiction features.</w:t>
            </w:r>
          </w:p>
          <w:p w14:paraId="13625A7D" w14:textId="194DE844" w:rsidR="000A4A33" w:rsidRPr="000F78CD" w:rsidRDefault="00000000">
            <w:pPr>
              <w:spacing w:before="40" w:after="0"/>
              <w:rPr>
                <w:rFonts w:ascii="Arial" w:hAnsi="Arial" w:cs="Arial"/>
                <w:i/>
                <w:iCs/>
                <w:sz w:val="18"/>
                <w:szCs w:val="18"/>
              </w:rPr>
            </w:pPr>
            <w:r w:rsidRPr="000F78CD">
              <w:rPr>
                <w:rFonts w:ascii="Arial" w:hAnsi="Arial" w:cs="Arial"/>
                <w:i/>
                <w:iCs/>
                <w:color w:val="FF0000"/>
                <w:sz w:val="16"/>
                <w:szCs w:val="16"/>
              </w:rPr>
              <w:t>ASSESSMENT: Read most words/sentences consistent with taught phonics; reread with fluency; retrieve and discuss key information.</w:t>
            </w:r>
          </w:p>
        </w:tc>
        <w:tc>
          <w:tcPr>
            <w:tcW w:w="725" w:type="pct"/>
            <w:shd w:val="clear" w:color="auto" w:fill="F2DBDB" w:themeFill="accent2" w:themeFillTint="33"/>
          </w:tcPr>
          <w:p w14:paraId="3F363425" w14:textId="77777777" w:rsidR="000A4A33" w:rsidRPr="00351B17" w:rsidRDefault="00000000">
            <w:pPr>
              <w:spacing w:after="20"/>
              <w:rPr>
                <w:rFonts w:ascii="Arial" w:hAnsi="Arial" w:cs="Arial"/>
                <w:sz w:val="18"/>
                <w:szCs w:val="18"/>
              </w:rPr>
            </w:pPr>
            <w:r w:rsidRPr="00351B17">
              <w:rPr>
                <w:rFonts w:ascii="Arial" w:hAnsi="Arial" w:cs="Arial"/>
                <w:sz w:val="18"/>
                <w:szCs w:val="18"/>
              </w:rPr>
              <w:t>Consolidate Reception expectations; fluent rereading of matched texts; confident prediction, discussion and comprehension; prepare for Year 1 routines.</w:t>
            </w:r>
          </w:p>
          <w:p w14:paraId="1D7B34E7" w14:textId="5CD4370B" w:rsidR="000A4A33" w:rsidRPr="000F78CD" w:rsidRDefault="00000000">
            <w:pPr>
              <w:spacing w:before="40" w:after="0"/>
              <w:rPr>
                <w:rFonts w:ascii="Arial" w:hAnsi="Arial" w:cs="Arial"/>
                <w:i/>
                <w:iCs/>
                <w:sz w:val="18"/>
                <w:szCs w:val="18"/>
              </w:rPr>
            </w:pPr>
            <w:r w:rsidRPr="000F78CD">
              <w:rPr>
                <w:rFonts w:ascii="Arial" w:hAnsi="Arial" w:cs="Arial"/>
                <w:i/>
                <w:iCs/>
                <w:color w:val="FF0000"/>
                <w:sz w:val="16"/>
                <w:szCs w:val="16"/>
              </w:rPr>
              <w:t>ASSESSMENT: Read matched books with increasing fluency/expression and demonstrate secure understanding through discussion.</w:t>
            </w:r>
          </w:p>
        </w:tc>
      </w:tr>
      <w:tr w:rsidR="000A4A33" w:rsidRPr="002B0B04" w14:paraId="1440EEE6" w14:textId="77777777" w:rsidTr="000F78CD">
        <w:trPr>
          <w:jc w:val="center"/>
        </w:trPr>
        <w:tc>
          <w:tcPr>
            <w:tcW w:w="387" w:type="pct"/>
            <w:shd w:val="clear" w:color="auto" w:fill="EAF1DD" w:themeFill="accent3" w:themeFillTint="33"/>
          </w:tcPr>
          <w:p w14:paraId="6AA2BC24" w14:textId="77777777" w:rsidR="000A4A33" w:rsidRPr="002B0B04" w:rsidRDefault="00000000">
            <w:pPr>
              <w:spacing w:after="20"/>
              <w:rPr>
                <w:rFonts w:ascii="Arial" w:hAnsi="Arial" w:cs="Arial"/>
                <w:sz w:val="20"/>
                <w:szCs w:val="20"/>
              </w:rPr>
            </w:pPr>
            <w:r w:rsidRPr="002B0B04">
              <w:rPr>
                <w:rFonts w:ascii="Arial" w:hAnsi="Arial" w:cs="Arial"/>
                <w:b/>
                <w:sz w:val="20"/>
                <w:szCs w:val="20"/>
              </w:rPr>
              <w:t>Writing progression &amp; purposeful writing</w:t>
            </w:r>
          </w:p>
        </w:tc>
        <w:tc>
          <w:tcPr>
            <w:tcW w:w="840" w:type="pct"/>
            <w:shd w:val="clear" w:color="auto" w:fill="EAF1DD" w:themeFill="accent3" w:themeFillTint="33"/>
          </w:tcPr>
          <w:p w14:paraId="0018B2DC" w14:textId="77777777" w:rsidR="000A4A33" w:rsidRPr="00351B17" w:rsidRDefault="00000000">
            <w:pPr>
              <w:spacing w:after="20"/>
              <w:rPr>
                <w:rFonts w:ascii="Arial" w:hAnsi="Arial" w:cs="Arial"/>
                <w:sz w:val="18"/>
                <w:szCs w:val="18"/>
              </w:rPr>
            </w:pPr>
            <w:r w:rsidRPr="00351B17">
              <w:rPr>
                <w:rFonts w:ascii="Arial" w:hAnsi="Arial" w:cs="Arial"/>
                <w:sz w:val="18"/>
                <w:szCs w:val="18"/>
              </w:rPr>
              <w:t>Meaningful marks/drawings; orally compose ideas; name writing; pencil grip; hear/segment CVC words; labels about self/family; shared/modelled writing.</w:t>
            </w:r>
          </w:p>
          <w:p w14:paraId="4E92461D" w14:textId="776EBEF4" w:rsidR="000A4A33" w:rsidRPr="000F78CD" w:rsidRDefault="00000000">
            <w:pPr>
              <w:spacing w:before="40" w:after="0"/>
              <w:rPr>
                <w:rFonts w:ascii="Arial" w:hAnsi="Arial" w:cs="Arial"/>
                <w:i/>
                <w:iCs/>
                <w:sz w:val="18"/>
                <w:szCs w:val="18"/>
              </w:rPr>
            </w:pPr>
            <w:r w:rsidRPr="000F78CD">
              <w:rPr>
                <w:rFonts w:ascii="Arial" w:hAnsi="Arial" w:cs="Arial"/>
                <w:i/>
                <w:iCs/>
                <w:color w:val="FF0000"/>
                <w:sz w:val="16"/>
                <w:szCs w:val="16"/>
              </w:rPr>
              <w:t>ASSESSMENT: Write some/</w:t>
            </w:r>
            <w:proofErr w:type="gramStart"/>
            <w:r w:rsidRPr="000F78CD">
              <w:rPr>
                <w:rFonts w:ascii="Arial" w:hAnsi="Arial" w:cs="Arial"/>
                <w:i/>
                <w:iCs/>
                <w:color w:val="FF0000"/>
                <w:sz w:val="16"/>
                <w:szCs w:val="16"/>
              </w:rPr>
              <w:t>all of</w:t>
            </w:r>
            <w:proofErr w:type="gramEnd"/>
            <w:r w:rsidRPr="000F78CD">
              <w:rPr>
                <w:rFonts w:ascii="Arial" w:hAnsi="Arial" w:cs="Arial"/>
                <w:i/>
                <w:iCs/>
                <w:color w:val="FF0000"/>
                <w:sz w:val="16"/>
                <w:szCs w:val="16"/>
              </w:rPr>
              <w:t xml:space="preserve"> own name; form taught letters; </w:t>
            </w:r>
            <w:r w:rsidRPr="000F78CD">
              <w:rPr>
                <w:rFonts w:ascii="Arial" w:hAnsi="Arial" w:cs="Arial"/>
                <w:i/>
                <w:iCs/>
                <w:color w:val="FF0000"/>
                <w:sz w:val="16"/>
                <w:szCs w:val="16"/>
              </w:rPr>
              <w:lastRenderedPageBreak/>
              <w:t>represent some sounds heard in words.</w:t>
            </w:r>
          </w:p>
        </w:tc>
        <w:tc>
          <w:tcPr>
            <w:tcW w:w="751" w:type="pct"/>
            <w:shd w:val="clear" w:color="auto" w:fill="EAF1DD" w:themeFill="accent3" w:themeFillTint="33"/>
          </w:tcPr>
          <w:p w14:paraId="5C98961C" w14:textId="77777777" w:rsidR="000A4A33" w:rsidRPr="00351B17" w:rsidRDefault="00000000">
            <w:pPr>
              <w:spacing w:after="20"/>
              <w:rPr>
                <w:rFonts w:ascii="Arial" w:hAnsi="Arial" w:cs="Arial"/>
                <w:sz w:val="18"/>
                <w:szCs w:val="18"/>
              </w:rPr>
            </w:pPr>
            <w:proofErr w:type="spellStart"/>
            <w:r w:rsidRPr="00351B17">
              <w:rPr>
                <w:rFonts w:ascii="Arial" w:hAnsi="Arial" w:cs="Arial"/>
                <w:sz w:val="18"/>
                <w:szCs w:val="18"/>
              </w:rPr>
              <w:lastRenderedPageBreak/>
              <w:t>Recognisable</w:t>
            </w:r>
            <w:proofErr w:type="spellEnd"/>
            <w:r w:rsidRPr="00351B17">
              <w:rPr>
                <w:rFonts w:ascii="Arial" w:hAnsi="Arial" w:cs="Arial"/>
                <w:sz w:val="18"/>
                <w:szCs w:val="18"/>
              </w:rPr>
              <w:t xml:space="preserve"> lower-case letters; CVC words; labels/captions; lists/messages linked to tales; oral rehearsal; simple sentences when ready.</w:t>
            </w:r>
          </w:p>
          <w:p w14:paraId="64C393E6" w14:textId="6EA096C4" w:rsidR="000A4A33" w:rsidRPr="000F78CD" w:rsidRDefault="00000000">
            <w:pPr>
              <w:spacing w:before="40" w:after="0"/>
              <w:rPr>
                <w:rFonts w:ascii="Arial" w:hAnsi="Arial" w:cs="Arial"/>
                <w:i/>
                <w:iCs/>
                <w:sz w:val="18"/>
                <w:szCs w:val="18"/>
              </w:rPr>
            </w:pPr>
            <w:r w:rsidRPr="000F78CD">
              <w:rPr>
                <w:rFonts w:ascii="Arial" w:hAnsi="Arial" w:cs="Arial"/>
                <w:i/>
                <w:iCs/>
                <w:color w:val="FF0000"/>
                <w:sz w:val="16"/>
                <w:szCs w:val="16"/>
              </w:rPr>
              <w:t xml:space="preserve">ASSESSMENT: Form many </w:t>
            </w:r>
            <w:r w:rsidRPr="000F78CD">
              <w:rPr>
                <w:rFonts w:ascii="Arial" w:hAnsi="Arial" w:cs="Arial"/>
                <w:i/>
                <w:iCs/>
                <w:color w:val="FF0000"/>
                <w:sz w:val="16"/>
                <w:szCs w:val="16"/>
              </w:rPr>
              <w:lastRenderedPageBreak/>
              <w:t>taught lower-case letters; write whole CVC words/short phrases using known GPCs.</w:t>
            </w:r>
          </w:p>
        </w:tc>
        <w:tc>
          <w:tcPr>
            <w:tcW w:w="795" w:type="pct"/>
            <w:shd w:val="clear" w:color="auto" w:fill="EAF1DD" w:themeFill="accent3" w:themeFillTint="33"/>
          </w:tcPr>
          <w:p w14:paraId="3E0DD5B1" w14:textId="77777777" w:rsidR="000A4A33" w:rsidRPr="00351B17" w:rsidRDefault="00000000">
            <w:pPr>
              <w:spacing w:after="20"/>
              <w:rPr>
                <w:rFonts w:ascii="Arial" w:hAnsi="Arial" w:cs="Arial"/>
                <w:sz w:val="18"/>
                <w:szCs w:val="18"/>
              </w:rPr>
            </w:pPr>
            <w:r w:rsidRPr="00351B17">
              <w:rPr>
                <w:rFonts w:ascii="Arial" w:hAnsi="Arial" w:cs="Arial"/>
                <w:sz w:val="18"/>
                <w:szCs w:val="18"/>
              </w:rPr>
              <w:lastRenderedPageBreak/>
              <w:t>Captions/simple sentences; apply phonics; begin capitals/full stops with support; facts, labels, recounts and story maps; reread with support.</w:t>
            </w:r>
          </w:p>
          <w:p w14:paraId="33CBB9CC" w14:textId="21C4CE6C" w:rsidR="000A4A33" w:rsidRPr="000F78CD" w:rsidRDefault="00000000">
            <w:pPr>
              <w:spacing w:before="40" w:after="0"/>
              <w:rPr>
                <w:rFonts w:ascii="Arial" w:hAnsi="Arial" w:cs="Arial"/>
                <w:i/>
                <w:iCs/>
                <w:sz w:val="18"/>
                <w:szCs w:val="18"/>
              </w:rPr>
            </w:pPr>
            <w:r w:rsidRPr="000F78CD">
              <w:rPr>
                <w:rFonts w:ascii="Arial" w:hAnsi="Arial" w:cs="Arial"/>
                <w:i/>
                <w:iCs/>
                <w:color w:val="FF0000"/>
                <w:sz w:val="16"/>
                <w:szCs w:val="16"/>
              </w:rPr>
              <w:t xml:space="preserve">ASSESSMENT: Independently write a short phrase/simple </w:t>
            </w:r>
            <w:r w:rsidRPr="000F78CD">
              <w:rPr>
                <w:rFonts w:ascii="Arial" w:hAnsi="Arial" w:cs="Arial"/>
                <w:i/>
                <w:iCs/>
                <w:color w:val="FF0000"/>
                <w:sz w:val="16"/>
                <w:szCs w:val="16"/>
              </w:rPr>
              <w:lastRenderedPageBreak/>
              <w:t>sentence that can be read back; apply taught GPCs.</w:t>
            </w:r>
          </w:p>
        </w:tc>
        <w:tc>
          <w:tcPr>
            <w:tcW w:w="751" w:type="pct"/>
            <w:shd w:val="clear" w:color="auto" w:fill="EAF1DD" w:themeFill="accent3" w:themeFillTint="33"/>
          </w:tcPr>
          <w:p w14:paraId="29A3A06D" w14:textId="77777777" w:rsidR="000A4A33" w:rsidRPr="00351B17" w:rsidRDefault="00000000">
            <w:pPr>
              <w:spacing w:after="20"/>
              <w:rPr>
                <w:rFonts w:ascii="Arial" w:hAnsi="Arial" w:cs="Arial"/>
                <w:sz w:val="18"/>
                <w:szCs w:val="18"/>
              </w:rPr>
            </w:pPr>
            <w:r w:rsidRPr="00351B17">
              <w:rPr>
                <w:rFonts w:ascii="Arial" w:hAnsi="Arial" w:cs="Arial"/>
                <w:sz w:val="18"/>
                <w:szCs w:val="18"/>
              </w:rPr>
              <w:lastRenderedPageBreak/>
              <w:t>Independent sentences for real purposes: messages, signs, lists, thank-you cards, simple recounts/information about community helpers; finger spaces and punctuation developing.</w:t>
            </w:r>
          </w:p>
          <w:p w14:paraId="054E3CDC" w14:textId="162FCA65" w:rsidR="000A4A33" w:rsidRPr="000F78CD" w:rsidRDefault="00000000">
            <w:pPr>
              <w:spacing w:before="40" w:after="0"/>
              <w:rPr>
                <w:rFonts w:ascii="Arial" w:hAnsi="Arial" w:cs="Arial"/>
                <w:i/>
                <w:iCs/>
                <w:sz w:val="18"/>
                <w:szCs w:val="18"/>
              </w:rPr>
            </w:pPr>
            <w:r w:rsidRPr="000F78CD">
              <w:rPr>
                <w:rFonts w:ascii="Arial" w:hAnsi="Arial" w:cs="Arial"/>
                <w:i/>
                <w:iCs/>
                <w:color w:val="FF0000"/>
                <w:sz w:val="16"/>
                <w:szCs w:val="16"/>
              </w:rPr>
              <w:lastRenderedPageBreak/>
              <w:t>ASSESSMENT: Independently write a sentence using GPCs and some sentence conventions; begin rereading.</w:t>
            </w:r>
          </w:p>
        </w:tc>
        <w:tc>
          <w:tcPr>
            <w:tcW w:w="751" w:type="pct"/>
            <w:shd w:val="clear" w:color="auto" w:fill="EAF1DD" w:themeFill="accent3" w:themeFillTint="33"/>
          </w:tcPr>
          <w:p w14:paraId="25816D6F" w14:textId="77777777" w:rsidR="000A4A33" w:rsidRPr="00351B17" w:rsidRDefault="00000000">
            <w:pPr>
              <w:spacing w:after="20"/>
              <w:rPr>
                <w:rFonts w:ascii="Arial" w:hAnsi="Arial" w:cs="Arial"/>
                <w:sz w:val="18"/>
                <w:szCs w:val="18"/>
              </w:rPr>
            </w:pPr>
            <w:r w:rsidRPr="00351B17">
              <w:rPr>
                <w:rFonts w:ascii="Arial" w:hAnsi="Arial" w:cs="Arial"/>
                <w:sz w:val="18"/>
                <w:szCs w:val="18"/>
              </w:rPr>
              <w:lastRenderedPageBreak/>
              <w:t>Independent sentences/sequences; observations, instructions, diagrams and information about plants/life cycles; increasingly accurate spacing/capitals/full stops; reread/improve.</w:t>
            </w:r>
          </w:p>
          <w:p w14:paraId="715006ED" w14:textId="42745145" w:rsidR="000A4A33" w:rsidRPr="000F78CD" w:rsidRDefault="00000000">
            <w:pPr>
              <w:spacing w:before="40" w:after="0"/>
              <w:rPr>
                <w:rFonts w:ascii="Arial" w:hAnsi="Arial" w:cs="Arial"/>
                <w:i/>
                <w:iCs/>
                <w:sz w:val="18"/>
                <w:szCs w:val="18"/>
              </w:rPr>
            </w:pPr>
            <w:r w:rsidRPr="000F78CD">
              <w:rPr>
                <w:rFonts w:ascii="Arial" w:hAnsi="Arial" w:cs="Arial"/>
                <w:i/>
                <w:iCs/>
                <w:color w:val="FF0000"/>
                <w:sz w:val="16"/>
                <w:szCs w:val="16"/>
              </w:rPr>
              <w:lastRenderedPageBreak/>
              <w:t xml:space="preserve">ASSESSMENT: Use </w:t>
            </w:r>
            <w:proofErr w:type="gramStart"/>
            <w:r w:rsidRPr="000F78CD">
              <w:rPr>
                <w:rFonts w:ascii="Arial" w:hAnsi="Arial" w:cs="Arial"/>
                <w:i/>
                <w:iCs/>
                <w:color w:val="FF0000"/>
                <w:sz w:val="16"/>
                <w:szCs w:val="16"/>
              </w:rPr>
              <w:t>capitals</w:t>
            </w:r>
            <w:proofErr w:type="gramEnd"/>
            <w:r w:rsidRPr="000F78CD">
              <w:rPr>
                <w:rFonts w:ascii="Arial" w:hAnsi="Arial" w:cs="Arial"/>
                <w:i/>
                <w:iCs/>
                <w:color w:val="FF0000"/>
                <w:sz w:val="16"/>
                <w:szCs w:val="16"/>
              </w:rPr>
              <w:t xml:space="preserve">, </w:t>
            </w:r>
            <w:proofErr w:type="gramStart"/>
            <w:r w:rsidRPr="000F78CD">
              <w:rPr>
                <w:rFonts w:ascii="Arial" w:hAnsi="Arial" w:cs="Arial"/>
                <w:i/>
                <w:iCs/>
                <w:color w:val="FF0000"/>
                <w:sz w:val="16"/>
                <w:szCs w:val="16"/>
              </w:rPr>
              <w:t>spaces</w:t>
            </w:r>
            <w:proofErr w:type="gramEnd"/>
            <w:r w:rsidRPr="000F78CD">
              <w:rPr>
                <w:rFonts w:ascii="Arial" w:hAnsi="Arial" w:cs="Arial"/>
                <w:i/>
                <w:iCs/>
                <w:color w:val="FF0000"/>
                <w:sz w:val="16"/>
                <w:szCs w:val="16"/>
              </w:rPr>
              <w:t xml:space="preserve"> and full stops increasingly consistently; </w:t>
            </w:r>
            <w:proofErr w:type="gramStart"/>
            <w:r w:rsidRPr="000F78CD">
              <w:rPr>
                <w:rFonts w:ascii="Arial" w:hAnsi="Arial" w:cs="Arial"/>
                <w:i/>
                <w:iCs/>
                <w:color w:val="FF0000"/>
                <w:sz w:val="16"/>
                <w:szCs w:val="16"/>
              </w:rPr>
              <w:t>reread</w:t>
            </w:r>
            <w:proofErr w:type="gramEnd"/>
            <w:r w:rsidRPr="000F78CD">
              <w:rPr>
                <w:rFonts w:ascii="Arial" w:hAnsi="Arial" w:cs="Arial"/>
                <w:i/>
                <w:iCs/>
                <w:color w:val="FF0000"/>
                <w:sz w:val="16"/>
                <w:szCs w:val="16"/>
              </w:rPr>
              <w:t xml:space="preserve"> for sense and improve.</w:t>
            </w:r>
          </w:p>
        </w:tc>
        <w:tc>
          <w:tcPr>
            <w:tcW w:w="725" w:type="pct"/>
            <w:shd w:val="clear" w:color="auto" w:fill="EAF1DD" w:themeFill="accent3" w:themeFillTint="33"/>
          </w:tcPr>
          <w:p w14:paraId="26269681" w14:textId="77777777" w:rsidR="000A4A33" w:rsidRPr="00351B17" w:rsidRDefault="00000000">
            <w:pPr>
              <w:spacing w:after="20"/>
              <w:rPr>
                <w:rFonts w:ascii="Arial" w:hAnsi="Arial" w:cs="Arial"/>
                <w:sz w:val="18"/>
                <w:szCs w:val="18"/>
              </w:rPr>
            </w:pPr>
            <w:r w:rsidRPr="00351B17">
              <w:rPr>
                <w:rFonts w:ascii="Arial" w:hAnsi="Arial" w:cs="Arial"/>
                <w:sz w:val="18"/>
                <w:szCs w:val="18"/>
              </w:rPr>
              <w:lastRenderedPageBreak/>
              <w:t>Stories, fact files, captions/descriptions; sentences readable by others; independent phonics application; more consistent capitals, spaces and full stops; reread for sense.</w:t>
            </w:r>
          </w:p>
          <w:p w14:paraId="316895A0" w14:textId="035E8FF9" w:rsidR="000A4A33" w:rsidRPr="000F78CD" w:rsidRDefault="00000000">
            <w:pPr>
              <w:spacing w:before="40" w:after="0"/>
              <w:rPr>
                <w:rFonts w:ascii="Arial" w:hAnsi="Arial" w:cs="Arial"/>
                <w:i/>
                <w:iCs/>
                <w:sz w:val="18"/>
                <w:szCs w:val="18"/>
              </w:rPr>
            </w:pPr>
            <w:r w:rsidRPr="000F78CD">
              <w:rPr>
                <w:rFonts w:ascii="Arial" w:hAnsi="Arial" w:cs="Arial"/>
                <w:i/>
                <w:iCs/>
                <w:color w:val="FF0000"/>
                <w:sz w:val="16"/>
                <w:szCs w:val="16"/>
              </w:rPr>
              <w:lastRenderedPageBreak/>
              <w:t xml:space="preserve">ASSESSMENT: Write </w:t>
            </w:r>
            <w:proofErr w:type="spellStart"/>
            <w:r w:rsidRPr="000F78CD">
              <w:rPr>
                <w:rFonts w:ascii="Arial" w:hAnsi="Arial" w:cs="Arial"/>
                <w:i/>
                <w:iCs/>
                <w:color w:val="FF0000"/>
                <w:sz w:val="16"/>
                <w:szCs w:val="16"/>
              </w:rPr>
              <w:t>recognisable</w:t>
            </w:r>
            <w:proofErr w:type="spellEnd"/>
            <w:r w:rsidRPr="000F78CD">
              <w:rPr>
                <w:rFonts w:ascii="Arial" w:hAnsi="Arial" w:cs="Arial"/>
                <w:i/>
                <w:iCs/>
                <w:color w:val="FF0000"/>
                <w:sz w:val="16"/>
                <w:szCs w:val="16"/>
              </w:rPr>
              <w:t xml:space="preserve"> letters and simple phrases/sentences readable by others, applying taught sound-letter correspondences.</w:t>
            </w:r>
          </w:p>
        </w:tc>
      </w:tr>
      <w:tr w:rsidR="000A4A33" w:rsidRPr="002B0B04" w14:paraId="2CE5EEFC" w14:textId="77777777" w:rsidTr="000F78CD">
        <w:trPr>
          <w:jc w:val="center"/>
        </w:trPr>
        <w:tc>
          <w:tcPr>
            <w:tcW w:w="387" w:type="pct"/>
            <w:shd w:val="clear" w:color="auto" w:fill="FDE9D9" w:themeFill="accent6" w:themeFillTint="33"/>
          </w:tcPr>
          <w:p w14:paraId="1A19A3E1" w14:textId="77777777" w:rsidR="000A4A33" w:rsidRPr="002B0B04" w:rsidRDefault="00000000">
            <w:pPr>
              <w:spacing w:after="20"/>
              <w:rPr>
                <w:rFonts w:ascii="Arial" w:hAnsi="Arial" w:cs="Arial"/>
                <w:sz w:val="20"/>
                <w:szCs w:val="20"/>
              </w:rPr>
            </w:pPr>
            <w:r w:rsidRPr="002B0B04">
              <w:rPr>
                <w:rFonts w:ascii="Arial" w:hAnsi="Arial" w:cs="Arial"/>
                <w:b/>
                <w:sz w:val="20"/>
                <w:szCs w:val="20"/>
              </w:rPr>
              <w:lastRenderedPageBreak/>
              <w:t>Mathematics – White Rose</w:t>
            </w:r>
          </w:p>
        </w:tc>
        <w:tc>
          <w:tcPr>
            <w:tcW w:w="840" w:type="pct"/>
            <w:shd w:val="clear" w:color="auto" w:fill="FDE9D9" w:themeFill="accent6" w:themeFillTint="33"/>
          </w:tcPr>
          <w:p w14:paraId="64B0BCA9" w14:textId="77777777" w:rsidR="000A4A33" w:rsidRPr="00351B17" w:rsidRDefault="00000000">
            <w:pPr>
              <w:spacing w:after="20"/>
              <w:rPr>
                <w:rFonts w:ascii="Arial" w:hAnsi="Arial" w:cs="Arial"/>
                <w:sz w:val="18"/>
                <w:szCs w:val="18"/>
              </w:rPr>
            </w:pPr>
            <w:r w:rsidRPr="00351B17">
              <w:rPr>
                <w:rFonts w:ascii="Arial" w:hAnsi="Arial" w:cs="Arial"/>
                <w:sz w:val="18"/>
                <w:szCs w:val="18"/>
              </w:rPr>
              <w:t>Match, sort &amp; compare; talk about measure/pattern; It’s Me 1,2,3; circles/triangles; position. Focus on subitising, counting principles and comparison.</w:t>
            </w:r>
          </w:p>
          <w:p w14:paraId="6B429BFF" w14:textId="71549960" w:rsidR="000A4A33" w:rsidRPr="000F78CD" w:rsidRDefault="00000000">
            <w:pPr>
              <w:spacing w:before="40" w:after="0"/>
              <w:rPr>
                <w:rFonts w:ascii="Arial" w:hAnsi="Arial" w:cs="Arial"/>
                <w:i/>
                <w:iCs/>
                <w:sz w:val="18"/>
                <w:szCs w:val="18"/>
              </w:rPr>
            </w:pPr>
            <w:r w:rsidRPr="000F78CD">
              <w:rPr>
                <w:rFonts w:ascii="Arial" w:hAnsi="Arial" w:cs="Arial"/>
                <w:i/>
                <w:iCs/>
                <w:color w:val="FF0000"/>
                <w:sz w:val="16"/>
                <w:szCs w:val="16"/>
              </w:rPr>
              <w:t>ASSESSMENT: Accurate 1:1 counting; cardinality; match numeral/quantity within taught range; subitise small quantities.</w:t>
            </w:r>
          </w:p>
        </w:tc>
        <w:tc>
          <w:tcPr>
            <w:tcW w:w="751" w:type="pct"/>
            <w:shd w:val="clear" w:color="auto" w:fill="FDE9D9" w:themeFill="accent6" w:themeFillTint="33"/>
          </w:tcPr>
          <w:p w14:paraId="75678875" w14:textId="77777777" w:rsidR="000A4A33" w:rsidRPr="00351B17" w:rsidRDefault="00000000">
            <w:pPr>
              <w:spacing w:after="20"/>
              <w:rPr>
                <w:rFonts w:ascii="Arial" w:hAnsi="Arial" w:cs="Arial"/>
                <w:sz w:val="18"/>
                <w:szCs w:val="18"/>
              </w:rPr>
            </w:pPr>
            <w:r w:rsidRPr="00351B17">
              <w:rPr>
                <w:rFonts w:ascii="Arial" w:hAnsi="Arial" w:cs="Arial"/>
                <w:sz w:val="18"/>
                <w:szCs w:val="18"/>
              </w:rPr>
              <w:t>It’s Me 1,2,3; 1,2,3,4,5; shapes with 4 sides; circles/triangles; composition/comparison; one more/less; pattern.</w:t>
            </w:r>
          </w:p>
          <w:p w14:paraId="1FEAF667" w14:textId="558CE199" w:rsidR="000A4A33" w:rsidRPr="000F78CD" w:rsidRDefault="00000000">
            <w:pPr>
              <w:spacing w:before="40" w:after="0"/>
              <w:rPr>
                <w:rFonts w:ascii="Arial" w:hAnsi="Arial" w:cs="Arial"/>
                <w:i/>
                <w:iCs/>
                <w:sz w:val="18"/>
                <w:szCs w:val="18"/>
              </w:rPr>
            </w:pPr>
            <w:r w:rsidRPr="000F78CD">
              <w:rPr>
                <w:rFonts w:ascii="Arial" w:hAnsi="Arial" w:cs="Arial"/>
                <w:i/>
                <w:iCs/>
                <w:color w:val="FF0000"/>
                <w:sz w:val="16"/>
                <w:szCs w:val="16"/>
              </w:rPr>
              <w:t>ASSESSMENT: Represent, compare and compose numbers to 5; recognise/count increasingly confidently to 10.</w:t>
            </w:r>
          </w:p>
        </w:tc>
        <w:tc>
          <w:tcPr>
            <w:tcW w:w="795" w:type="pct"/>
            <w:shd w:val="clear" w:color="auto" w:fill="FDE9D9" w:themeFill="accent6" w:themeFillTint="33"/>
          </w:tcPr>
          <w:p w14:paraId="13FB97AD" w14:textId="77777777" w:rsidR="000A4A33" w:rsidRPr="00351B17" w:rsidRDefault="00000000">
            <w:pPr>
              <w:spacing w:after="20"/>
              <w:rPr>
                <w:rFonts w:ascii="Arial" w:hAnsi="Arial" w:cs="Arial"/>
                <w:sz w:val="18"/>
                <w:szCs w:val="18"/>
              </w:rPr>
            </w:pPr>
            <w:r w:rsidRPr="00351B17">
              <w:rPr>
                <w:rFonts w:ascii="Arial" w:hAnsi="Arial" w:cs="Arial"/>
                <w:sz w:val="18"/>
                <w:szCs w:val="18"/>
              </w:rPr>
              <w:t>Alive in 5; Growing 6,7,8; mass/capacity; length/height/time. Deepen subitising, composition, comparison, pairs and practical problem solving.</w:t>
            </w:r>
          </w:p>
          <w:p w14:paraId="35F67B8D" w14:textId="18B78FD0" w:rsidR="000A4A33" w:rsidRPr="000F78CD" w:rsidRDefault="00000000">
            <w:pPr>
              <w:spacing w:before="40" w:after="0"/>
              <w:rPr>
                <w:rFonts w:ascii="Arial" w:hAnsi="Arial" w:cs="Arial"/>
                <w:i/>
                <w:iCs/>
                <w:sz w:val="18"/>
                <w:szCs w:val="18"/>
              </w:rPr>
            </w:pPr>
            <w:r w:rsidRPr="000F78CD">
              <w:rPr>
                <w:rFonts w:ascii="Arial" w:hAnsi="Arial" w:cs="Arial"/>
                <w:i/>
                <w:iCs/>
                <w:color w:val="FF0000"/>
                <w:sz w:val="16"/>
                <w:szCs w:val="16"/>
              </w:rPr>
              <w:t>ASSESSMENT: Count on within 10; conserve number; explain simple composition; compare and measure practically.</w:t>
            </w:r>
          </w:p>
        </w:tc>
        <w:tc>
          <w:tcPr>
            <w:tcW w:w="751" w:type="pct"/>
            <w:shd w:val="clear" w:color="auto" w:fill="FDE9D9" w:themeFill="accent6" w:themeFillTint="33"/>
          </w:tcPr>
          <w:p w14:paraId="4BEE9070" w14:textId="77777777" w:rsidR="000A4A33" w:rsidRPr="00351B17" w:rsidRDefault="00000000">
            <w:pPr>
              <w:spacing w:after="20"/>
              <w:rPr>
                <w:rFonts w:ascii="Arial" w:hAnsi="Arial" w:cs="Arial"/>
                <w:sz w:val="18"/>
                <w:szCs w:val="18"/>
              </w:rPr>
            </w:pPr>
            <w:r w:rsidRPr="00351B17">
              <w:rPr>
                <w:rFonts w:ascii="Arial" w:hAnsi="Arial" w:cs="Arial"/>
                <w:sz w:val="18"/>
                <w:szCs w:val="18"/>
              </w:rPr>
              <w:t>Building 9 &amp; 10; length/height/time; 3D shapes. Bonds/composition within 10; comparison; spatial language; maps/community contexts.</w:t>
            </w:r>
          </w:p>
          <w:p w14:paraId="1A27E5B7" w14:textId="5514E13F" w:rsidR="000A4A33" w:rsidRPr="000F78CD" w:rsidRDefault="00000000">
            <w:pPr>
              <w:spacing w:before="40" w:after="0"/>
              <w:rPr>
                <w:rFonts w:ascii="Arial" w:hAnsi="Arial" w:cs="Arial"/>
                <w:i/>
                <w:iCs/>
                <w:sz w:val="18"/>
                <w:szCs w:val="18"/>
              </w:rPr>
            </w:pPr>
            <w:r w:rsidRPr="000F78CD">
              <w:rPr>
                <w:rFonts w:ascii="Arial" w:hAnsi="Arial" w:cs="Arial"/>
                <w:i/>
                <w:iCs/>
                <w:color w:val="FF0000"/>
                <w:sz w:val="16"/>
                <w:szCs w:val="16"/>
              </w:rPr>
              <w:t xml:space="preserve">ASSESSMENT: Recall bonds to </w:t>
            </w:r>
            <w:proofErr w:type="gramStart"/>
            <w:r w:rsidRPr="000F78CD">
              <w:rPr>
                <w:rFonts w:ascii="Arial" w:hAnsi="Arial" w:cs="Arial"/>
                <w:i/>
                <w:iCs/>
                <w:color w:val="FF0000"/>
                <w:sz w:val="16"/>
                <w:szCs w:val="16"/>
              </w:rPr>
              <w:t>5 increasingly</w:t>
            </w:r>
            <w:proofErr w:type="gramEnd"/>
            <w:r w:rsidRPr="000F78CD">
              <w:rPr>
                <w:rFonts w:ascii="Arial" w:hAnsi="Arial" w:cs="Arial"/>
                <w:i/>
                <w:iCs/>
                <w:color w:val="FF0000"/>
                <w:sz w:val="16"/>
                <w:szCs w:val="16"/>
              </w:rPr>
              <w:t xml:space="preserve"> automatically; reason about composition/comparison within 10; use spatial language.</w:t>
            </w:r>
          </w:p>
        </w:tc>
        <w:tc>
          <w:tcPr>
            <w:tcW w:w="751" w:type="pct"/>
            <w:shd w:val="clear" w:color="auto" w:fill="FDE9D9" w:themeFill="accent6" w:themeFillTint="33"/>
          </w:tcPr>
          <w:p w14:paraId="07A46CD5" w14:textId="77777777" w:rsidR="000A4A33" w:rsidRPr="00351B17" w:rsidRDefault="00000000">
            <w:pPr>
              <w:spacing w:after="20"/>
              <w:rPr>
                <w:rFonts w:ascii="Arial" w:hAnsi="Arial" w:cs="Arial"/>
                <w:sz w:val="18"/>
                <w:szCs w:val="18"/>
              </w:rPr>
            </w:pPr>
            <w:r w:rsidRPr="00351B17">
              <w:rPr>
                <w:rFonts w:ascii="Arial" w:hAnsi="Arial" w:cs="Arial"/>
                <w:sz w:val="18"/>
                <w:szCs w:val="18"/>
              </w:rPr>
              <w:t xml:space="preserve">To 20 and Beyond; How Many </w:t>
            </w:r>
            <w:proofErr w:type="gramStart"/>
            <w:r w:rsidRPr="00351B17">
              <w:rPr>
                <w:rFonts w:ascii="Arial" w:hAnsi="Arial" w:cs="Arial"/>
                <w:sz w:val="18"/>
                <w:szCs w:val="18"/>
              </w:rPr>
              <w:t>Now?;</w:t>
            </w:r>
            <w:proofErr w:type="gramEnd"/>
            <w:r w:rsidRPr="00351B17">
              <w:rPr>
                <w:rFonts w:ascii="Arial" w:hAnsi="Arial" w:cs="Arial"/>
                <w:sz w:val="18"/>
                <w:szCs w:val="18"/>
              </w:rPr>
              <w:t xml:space="preserve"> </w:t>
            </w:r>
            <w:proofErr w:type="gramStart"/>
            <w:r w:rsidRPr="00351B17">
              <w:rPr>
                <w:rFonts w:ascii="Arial" w:hAnsi="Arial" w:cs="Arial"/>
                <w:sz w:val="18"/>
                <w:szCs w:val="18"/>
              </w:rPr>
              <w:t>sharing</w:t>
            </w:r>
            <w:proofErr w:type="gramEnd"/>
            <w:r w:rsidRPr="00351B17">
              <w:rPr>
                <w:rFonts w:ascii="Arial" w:hAnsi="Arial" w:cs="Arial"/>
                <w:sz w:val="18"/>
                <w:szCs w:val="18"/>
              </w:rPr>
              <w:t>/grouping; manipulate/compose/decompose. Number patterns, addition/subtraction stories, equal groups and shape.</w:t>
            </w:r>
          </w:p>
          <w:p w14:paraId="49EFE891" w14:textId="1D12210E" w:rsidR="000A4A33" w:rsidRPr="000F78CD" w:rsidRDefault="00000000">
            <w:pPr>
              <w:spacing w:before="40" w:after="0"/>
              <w:rPr>
                <w:rFonts w:ascii="Arial" w:hAnsi="Arial" w:cs="Arial"/>
                <w:i/>
                <w:iCs/>
                <w:sz w:val="18"/>
                <w:szCs w:val="18"/>
              </w:rPr>
            </w:pPr>
            <w:r w:rsidRPr="000F78CD">
              <w:rPr>
                <w:rFonts w:ascii="Arial" w:hAnsi="Arial" w:cs="Arial"/>
                <w:i/>
                <w:iCs/>
                <w:color w:val="FF0000"/>
                <w:sz w:val="16"/>
                <w:szCs w:val="16"/>
              </w:rPr>
              <w:t>ASSESSMENT: Count beyond 20; notice number patterns; recall some doubles; solve practical addition/subtraction and grouping problems.</w:t>
            </w:r>
          </w:p>
        </w:tc>
        <w:tc>
          <w:tcPr>
            <w:tcW w:w="725" w:type="pct"/>
            <w:shd w:val="clear" w:color="auto" w:fill="FDE9D9" w:themeFill="accent6" w:themeFillTint="33"/>
          </w:tcPr>
          <w:p w14:paraId="13B9DD91" w14:textId="77777777" w:rsidR="000A4A33" w:rsidRPr="00351B17" w:rsidRDefault="00000000">
            <w:pPr>
              <w:spacing w:after="20"/>
              <w:rPr>
                <w:rFonts w:ascii="Arial" w:hAnsi="Arial" w:cs="Arial"/>
                <w:sz w:val="18"/>
                <w:szCs w:val="18"/>
              </w:rPr>
            </w:pPr>
            <w:r w:rsidRPr="00351B17">
              <w:rPr>
                <w:rFonts w:ascii="Arial" w:hAnsi="Arial" w:cs="Arial"/>
                <w:sz w:val="18"/>
                <w:szCs w:val="18"/>
              </w:rPr>
              <w:t>Making Connections; consolidation; visualise/build/map. Secure key number knowledge; apply bonds, operations, comparison, measure, pattern and spatial reasoning.</w:t>
            </w:r>
          </w:p>
          <w:p w14:paraId="5C75C3D0" w14:textId="5B8AD087" w:rsidR="000A4A33" w:rsidRPr="000F78CD" w:rsidRDefault="00000000">
            <w:pPr>
              <w:spacing w:before="40" w:after="0"/>
              <w:rPr>
                <w:rFonts w:ascii="Arial" w:hAnsi="Arial" w:cs="Arial"/>
                <w:i/>
                <w:iCs/>
                <w:sz w:val="18"/>
                <w:szCs w:val="18"/>
              </w:rPr>
            </w:pPr>
            <w:r w:rsidRPr="000F78CD">
              <w:rPr>
                <w:rFonts w:ascii="Arial" w:hAnsi="Arial" w:cs="Arial"/>
                <w:i/>
                <w:iCs/>
                <w:color w:val="FF0000"/>
                <w:sz w:val="16"/>
                <w:szCs w:val="16"/>
              </w:rPr>
              <w:t>ASSESSMENT: Deep understanding to 10; automatic bonds to 5/some to 10; doubles to 10; odd/even and numerical patterns.</w:t>
            </w:r>
          </w:p>
        </w:tc>
      </w:tr>
      <w:tr w:rsidR="000A4A33" w:rsidRPr="002B0B04" w14:paraId="43B29352" w14:textId="77777777" w:rsidTr="000F78CD">
        <w:trPr>
          <w:jc w:val="center"/>
        </w:trPr>
        <w:tc>
          <w:tcPr>
            <w:tcW w:w="387" w:type="pct"/>
            <w:shd w:val="clear" w:color="auto" w:fill="E5DFEC" w:themeFill="accent4" w:themeFillTint="33"/>
          </w:tcPr>
          <w:p w14:paraId="0C0E0D05" w14:textId="77777777" w:rsidR="000A4A33" w:rsidRPr="002B0B04" w:rsidRDefault="00000000">
            <w:pPr>
              <w:spacing w:after="20"/>
              <w:rPr>
                <w:rFonts w:ascii="Arial" w:hAnsi="Arial" w:cs="Arial"/>
                <w:sz w:val="20"/>
                <w:szCs w:val="20"/>
              </w:rPr>
            </w:pPr>
            <w:r w:rsidRPr="002B0B04">
              <w:rPr>
                <w:rFonts w:ascii="Arial" w:hAnsi="Arial" w:cs="Arial"/>
                <w:b/>
                <w:sz w:val="20"/>
                <w:szCs w:val="20"/>
              </w:rPr>
              <w:t>Communication &amp; Language</w:t>
            </w:r>
          </w:p>
        </w:tc>
        <w:tc>
          <w:tcPr>
            <w:tcW w:w="840" w:type="pct"/>
            <w:shd w:val="clear" w:color="auto" w:fill="E5DFEC" w:themeFill="accent4" w:themeFillTint="33"/>
          </w:tcPr>
          <w:p w14:paraId="121639A2" w14:textId="77777777" w:rsidR="000A4A33" w:rsidRPr="00351B17" w:rsidRDefault="00000000">
            <w:pPr>
              <w:spacing w:after="20"/>
              <w:rPr>
                <w:rFonts w:ascii="Arial" w:hAnsi="Arial" w:cs="Arial"/>
                <w:sz w:val="18"/>
                <w:szCs w:val="18"/>
              </w:rPr>
            </w:pPr>
            <w:r w:rsidRPr="00351B17">
              <w:rPr>
                <w:rFonts w:ascii="Arial" w:hAnsi="Arial" w:cs="Arial"/>
                <w:sz w:val="18"/>
                <w:szCs w:val="18"/>
              </w:rPr>
              <w:t>Follow 1–</w:t>
            </w:r>
            <w:proofErr w:type="gramStart"/>
            <w:r w:rsidRPr="00351B17">
              <w:rPr>
                <w:rFonts w:ascii="Arial" w:hAnsi="Arial" w:cs="Arial"/>
                <w:sz w:val="18"/>
                <w:szCs w:val="18"/>
              </w:rPr>
              <w:t>2 part</w:t>
            </w:r>
            <w:proofErr w:type="gramEnd"/>
            <w:r w:rsidRPr="00351B17">
              <w:rPr>
                <w:rFonts w:ascii="Arial" w:hAnsi="Arial" w:cs="Arial"/>
                <w:sz w:val="18"/>
                <w:szCs w:val="18"/>
              </w:rPr>
              <w:t xml:space="preserve"> instructions; good listening; share ideas; talk about self/family/feelings; build speaking confidence; model full sentences; identify speech/language needs.</w:t>
            </w:r>
          </w:p>
          <w:p w14:paraId="79ADB3E5" w14:textId="547BDC19" w:rsidR="000A4A33" w:rsidRPr="000F78CD" w:rsidRDefault="00000000">
            <w:pPr>
              <w:spacing w:before="40" w:after="0"/>
              <w:rPr>
                <w:rFonts w:ascii="Arial" w:hAnsi="Arial" w:cs="Arial"/>
                <w:i/>
                <w:iCs/>
                <w:sz w:val="18"/>
                <w:szCs w:val="18"/>
              </w:rPr>
            </w:pPr>
            <w:r w:rsidRPr="000F78CD">
              <w:rPr>
                <w:rFonts w:ascii="Arial" w:hAnsi="Arial" w:cs="Arial"/>
                <w:i/>
                <w:iCs/>
                <w:color w:val="FF0000"/>
                <w:sz w:val="16"/>
                <w:szCs w:val="16"/>
              </w:rPr>
              <w:t>ASSESSMENT: Listen and respond; follow simple instructions; take conversational turns; share an idea/feeling.</w:t>
            </w:r>
          </w:p>
        </w:tc>
        <w:tc>
          <w:tcPr>
            <w:tcW w:w="751" w:type="pct"/>
            <w:shd w:val="clear" w:color="auto" w:fill="E5DFEC" w:themeFill="accent4" w:themeFillTint="33"/>
          </w:tcPr>
          <w:p w14:paraId="17DB534D" w14:textId="77777777" w:rsidR="000A4A33" w:rsidRPr="00351B17" w:rsidRDefault="00000000">
            <w:pPr>
              <w:spacing w:after="20"/>
              <w:rPr>
                <w:rFonts w:ascii="Arial" w:hAnsi="Arial" w:cs="Arial"/>
                <w:sz w:val="18"/>
                <w:szCs w:val="18"/>
              </w:rPr>
            </w:pPr>
            <w:r w:rsidRPr="00351B17">
              <w:rPr>
                <w:rFonts w:ascii="Arial" w:hAnsi="Arial" w:cs="Arial"/>
                <w:sz w:val="18"/>
                <w:szCs w:val="18"/>
              </w:rPr>
              <w:t>Retell tales; story language; predict/explain; ask/answer questions; conversational turn-taking; new vocabulary; speak to groups.</w:t>
            </w:r>
          </w:p>
          <w:p w14:paraId="5417753B" w14:textId="2EB77F4E" w:rsidR="000A4A33" w:rsidRPr="000F78CD" w:rsidRDefault="00000000">
            <w:pPr>
              <w:spacing w:before="40" w:after="0"/>
              <w:rPr>
                <w:rFonts w:ascii="Arial" w:hAnsi="Arial" w:cs="Arial"/>
                <w:i/>
                <w:iCs/>
                <w:sz w:val="18"/>
                <w:szCs w:val="18"/>
              </w:rPr>
            </w:pPr>
            <w:r w:rsidRPr="000F78CD">
              <w:rPr>
                <w:rFonts w:ascii="Arial" w:hAnsi="Arial" w:cs="Arial"/>
                <w:i/>
                <w:iCs/>
                <w:color w:val="FF0000"/>
                <w:sz w:val="16"/>
                <w:szCs w:val="16"/>
              </w:rPr>
              <w:t>ASSESSMENT: Respond to what is heard; use new vocabulary; retell familiar events/stories in a small group.</w:t>
            </w:r>
          </w:p>
        </w:tc>
        <w:tc>
          <w:tcPr>
            <w:tcW w:w="795" w:type="pct"/>
            <w:shd w:val="clear" w:color="auto" w:fill="E5DFEC" w:themeFill="accent4" w:themeFillTint="33"/>
          </w:tcPr>
          <w:p w14:paraId="22F9447B" w14:textId="77777777" w:rsidR="000A4A33" w:rsidRPr="00351B17" w:rsidRDefault="00000000">
            <w:pPr>
              <w:spacing w:after="20"/>
              <w:rPr>
                <w:rFonts w:ascii="Arial" w:hAnsi="Arial" w:cs="Arial"/>
                <w:sz w:val="18"/>
                <w:szCs w:val="18"/>
              </w:rPr>
            </w:pPr>
            <w:r w:rsidRPr="00351B17">
              <w:rPr>
                <w:rFonts w:ascii="Arial" w:hAnsi="Arial" w:cs="Arial"/>
                <w:sz w:val="18"/>
                <w:szCs w:val="18"/>
              </w:rPr>
              <w:t>Sequence and compare; ask questions; explain past/present; listen to non-fiction; precise topic vocabulary; recount in order.</w:t>
            </w:r>
          </w:p>
          <w:p w14:paraId="4FC4F9AD" w14:textId="509B8D1B" w:rsidR="000A4A33" w:rsidRPr="000F78CD" w:rsidRDefault="00000000">
            <w:pPr>
              <w:spacing w:before="40" w:after="0"/>
              <w:rPr>
                <w:rFonts w:ascii="Arial" w:hAnsi="Arial" w:cs="Arial"/>
                <w:i/>
                <w:iCs/>
                <w:sz w:val="18"/>
                <w:szCs w:val="18"/>
              </w:rPr>
            </w:pPr>
            <w:r w:rsidRPr="000F78CD">
              <w:rPr>
                <w:rFonts w:ascii="Arial" w:hAnsi="Arial" w:cs="Arial"/>
                <w:i/>
                <w:iCs/>
                <w:color w:val="FF0000"/>
                <w:sz w:val="16"/>
                <w:szCs w:val="16"/>
              </w:rPr>
              <w:t>ASSESSMENT: Explain an event in sequence; ask/answer questions; use increasingly precise vocabulary.</w:t>
            </w:r>
          </w:p>
        </w:tc>
        <w:tc>
          <w:tcPr>
            <w:tcW w:w="751" w:type="pct"/>
            <w:shd w:val="clear" w:color="auto" w:fill="E5DFEC" w:themeFill="accent4" w:themeFillTint="33"/>
          </w:tcPr>
          <w:p w14:paraId="52AB3744" w14:textId="77777777" w:rsidR="000A4A33" w:rsidRPr="00351B17" w:rsidRDefault="00000000">
            <w:pPr>
              <w:spacing w:after="20"/>
              <w:rPr>
                <w:rFonts w:ascii="Arial" w:hAnsi="Arial" w:cs="Arial"/>
                <w:sz w:val="18"/>
                <w:szCs w:val="18"/>
              </w:rPr>
            </w:pPr>
            <w:r w:rsidRPr="00351B17">
              <w:rPr>
                <w:rFonts w:ascii="Arial" w:hAnsi="Arial" w:cs="Arial"/>
                <w:sz w:val="18"/>
                <w:szCs w:val="18"/>
              </w:rPr>
              <w:t>Ask visitors thoughtful questions; explain roles/experiences; community vocabulary; class discussion; listen/respond; explain in full sentences.</w:t>
            </w:r>
          </w:p>
          <w:p w14:paraId="0D74083E" w14:textId="7A81205E" w:rsidR="000A4A33" w:rsidRPr="000F78CD" w:rsidRDefault="00000000">
            <w:pPr>
              <w:spacing w:before="40" w:after="0"/>
              <w:rPr>
                <w:rFonts w:ascii="Arial" w:hAnsi="Arial" w:cs="Arial"/>
                <w:i/>
                <w:iCs/>
                <w:sz w:val="18"/>
                <w:szCs w:val="18"/>
              </w:rPr>
            </w:pPr>
            <w:r w:rsidRPr="000F78CD">
              <w:rPr>
                <w:rFonts w:ascii="Arial" w:hAnsi="Arial" w:cs="Arial"/>
                <w:i/>
                <w:iCs/>
                <w:color w:val="FF0000"/>
                <w:sz w:val="16"/>
                <w:szCs w:val="16"/>
              </w:rPr>
              <w:t>ASSESSMENT: Sustain conversation; explain ideas clearly; use recently introduced vocabulary appropriately.</w:t>
            </w:r>
          </w:p>
        </w:tc>
        <w:tc>
          <w:tcPr>
            <w:tcW w:w="751" w:type="pct"/>
            <w:shd w:val="clear" w:color="auto" w:fill="E5DFEC" w:themeFill="accent4" w:themeFillTint="33"/>
          </w:tcPr>
          <w:p w14:paraId="376CF283" w14:textId="77777777" w:rsidR="000A4A33" w:rsidRPr="00351B17" w:rsidRDefault="00000000">
            <w:pPr>
              <w:spacing w:after="20"/>
              <w:rPr>
                <w:rFonts w:ascii="Arial" w:hAnsi="Arial" w:cs="Arial"/>
                <w:sz w:val="18"/>
                <w:szCs w:val="18"/>
              </w:rPr>
            </w:pPr>
            <w:r w:rsidRPr="00351B17">
              <w:rPr>
                <w:rFonts w:ascii="Arial" w:hAnsi="Arial" w:cs="Arial"/>
                <w:sz w:val="18"/>
                <w:szCs w:val="18"/>
              </w:rPr>
              <w:t>Ask, predict, observe and explain change; scientific vocabulary; describe processes/life cycles; justify simple ideas; discuss information texts.</w:t>
            </w:r>
          </w:p>
          <w:p w14:paraId="69A06A12" w14:textId="46C3B500" w:rsidR="000A4A33" w:rsidRPr="000F78CD" w:rsidRDefault="00000000">
            <w:pPr>
              <w:spacing w:before="40" w:after="0"/>
              <w:rPr>
                <w:rFonts w:ascii="Arial" w:hAnsi="Arial" w:cs="Arial"/>
                <w:i/>
                <w:iCs/>
                <w:sz w:val="18"/>
                <w:szCs w:val="18"/>
              </w:rPr>
            </w:pPr>
            <w:r w:rsidRPr="000F78CD">
              <w:rPr>
                <w:rFonts w:ascii="Arial" w:hAnsi="Arial" w:cs="Arial"/>
                <w:i/>
                <w:iCs/>
                <w:color w:val="FF0000"/>
                <w:sz w:val="16"/>
                <w:szCs w:val="16"/>
              </w:rPr>
              <w:t>ASSESSMENT: Explain/predict why something might happen; connect ideas using increasingly complex sentences.</w:t>
            </w:r>
          </w:p>
        </w:tc>
        <w:tc>
          <w:tcPr>
            <w:tcW w:w="725" w:type="pct"/>
            <w:shd w:val="clear" w:color="auto" w:fill="E5DFEC" w:themeFill="accent4" w:themeFillTint="33"/>
          </w:tcPr>
          <w:p w14:paraId="4A12369D" w14:textId="77777777" w:rsidR="000A4A33" w:rsidRPr="00351B17" w:rsidRDefault="00000000">
            <w:pPr>
              <w:spacing w:after="20"/>
              <w:rPr>
                <w:rFonts w:ascii="Arial" w:hAnsi="Arial" w:cs="Arial"/>
                <w:sz w:val="18"/>
                <w:szCs w:val="18"/>
              </w:rPr>
            </w:pPr>
            <w:r w:rsidRPr="00351B17">
              <w:rPr>
                <w:rFonts w:ascii="Arial" w:hAnsi="Arial" w:cs="Arial"/>
                <w:sz w:val="18"/>
                <w:szCs w:val="18"/>
              </w:rPr>
              <w:t>Present knowledge; explain habitats/adaptation; compare/justify; retell expressively; reflect on Reception and discuss transition.</w:t>
            </w:r>
          </w:p>
          <w:p w14:paraId="37C60B77" w14:textId="5D03AEC5" w:rsidR="000A4A33" w:rsidRPr="00351B17" w:rsidRDefault="00000000">
            <w:pPr>
              <w:spacing w:before="40" w:after="0"/>
              <w:rPr>
                <w:rFonts w:ascii="Arial" w:hAnsi="Arial" w:cs="Arial"/>
                <w:sz w:val="18"/>
                <w:szCs w:val="18"/>
              </w:rPr>
            </w:pPr>
            <w:r w:rsidRPr="000F78CD">
              <w:rPr>
                <w:rFonts w:ascii="Arial" w:hAnsi="Arial" w:cs="Arial"/>
                <w:i/>
                <w:iCs/>
                <w:color w:val="FF0000"/>
                <w:sz w:val="16"/>
                <w:szCs w:val="16"/>
              </w:rPr>
              <w:t>ASSESSMENT: Listen attentively, respond relevantly, hold back-and-forth conversation and express ideas/feelings in full sentences</w:t>
            </w:r>
            <w:r w:rsidRPr="000F78CD">
              <w:rPr>
                <w:rFonts w:ascii="Arial" w:hAnsi="Arial" w:cs="Arial"/>
                <w:color w:val="FF0000"/>
                <w:sz w:val="18"/>
                <w:szCs w:val="18"/>
              </w:rPr>
              <w:t>.</w:t>
            </w:r>
          </w:p>
        </w:tc>
      </w:tr>
      <w:tr w:rsidR="000A4A33" w:rsidRPr="002B0B04" w14:paraId="63FA6C0E" w14:textId="77777777" w:rsidTr="000F78CD">
        <w:trPr>
          <w:jc w:val="center"/>
        </w:trPr>
        <w:tc>
          <w:tcPr>
            <w:tcW w:w="387" w:type="pct"/>
            <w:shd w:val="clear" w:color="auto" w:fill="DAEEF3" w:themeFill="accent5" w:themeFillTint="33"/>
          </w:tcPr>
          <w:p w14:paraId="34CA8862" w14:textId="77777777" w:rsidR="000A4A33" w:rsidRPr="002B0B04" w:rsidRDefault="00000000">
            <w:pPr>
              <w:spacing w:after="20"/>
              <w:rPr>
                <w:rFonts w:ascii="Arial" w:hAnsi="Arial" w:cs="Arial"/>
                <w:sz w:val="20"/>
                <w:szCs w:val="20"/>
              </w:rPr>
            </w:pPr>
            <w:r w:rsidRPr="002B0B04">
              <w:rPr>
                <w:rFonts w:ascii="Arial" w:hAnsi="Arial" w:cs="Arial"/>
                <w:b/>
                <w:sz w:val="20"/>
                <w:szCs w:val="20"/>
              </w:rPr>
              <w:t xml:space="preserve">PSED / </w:t>
            </w:r>
            <w:r w:rsidRPr="002B0B04">
              <w:rPr>
                <w:rFonts w:ascii="Arial" w:hAnsi="Arial" w:cs="Arial"/>
                <w:b/>
                <w:sz w:val="20"/>
                <w:szCs w:val="20"/>
              </w:rPr>
              <w:lastRenderedPageBreak/>
              <w:t>PSHE</w:t>
            </w:r>
          </w:p>
        </w:tc>
        <w:tc>
          <w:tcPr>
            <w:tcW w:w="840" w:type="pct"/>
            <w:shd w:val="clear" w:color="auto" w:fill="DAEEF3" w:themeFill="accent5" w:themeFillTint="33"/>
          </w:tcPr>
          <w:p w14:paraId="58DED80A" w14:textId="77777777" w:rsidR="000A4A33" w:rsidRPr="00351B17" w:rsidRDefault="00000000">
            <w:pPr>
              <w:spacing w:after="20"/>
              <w:rPr>
                <w:rFonts w:ascii="Arial" w:hAnsi="Arial" w:cs="Arial"/>
                <w:sz w:val="18"/>
                <w:szCs w:val="18"/>
              </w:rPr>
            </w:pPr>
            <w:r w:rsidRPr="00351B17">
              <w:rPr>
                <w:rFonts w:ascii="Arial" w:hAnsi="Arial" w:cs="Arial"/>
                <w:sz w:val="18"/>
                <w:szCs w:val="18"/>
              </w:rPr>
              <w:lastRenderedPageBreak/>
              <w:t xml:space="preserve">Building Resilience: </w:t>
            </w:r>
            <w:r w:rsidRPr="00351B17">
              <w:rPr>
                <w:rFonts w:ascii="Arial" w:hAnsi="Arial" w:cs="Arial"/>
                <w:sz w:val="18"/>
                <w:szCs w:val="18"/>
              </w:rPr>
              <w:lastRenderedPageBreak/>
              <w:t>settling/belonging; rules/routines; friendships; feelings; goals; self-regulation; confidence; independence; values.</w:t>
            </w:r>
          </w:p>
          <w:p w14:paraId="7812D990" w14:textId="77777777" w:rsidR="000A4A33" w:rsidRPr="000F78CD" w:rsidRDefault="00000000">
            <w:pPr>
              <w:spacing w:before="40" w:after="0"/>
              <w:rPr>
                <w:rFonts w:ascii="Arial" w:hAnsi="Arial" w:cs="Arial"/>
                <w:i/>
                <w:iCs/>
                <w:sz w:val="18"/>
                <w:szCs w:val="18"/>
              </w:rPr>
            </w:pPr>
            <w:r w:rsidRPr="000F78CD">
              <w:rPr>
                <w:rFonts w:ascii="Arial" w:hAnsi="Arial" w:cs="Arial"/>
                <w:i/>
                <w:iCs/>
                <w:color w:val="FF0000"/>
                <w:sz w:val="16"/>
                <w:szCs w:val="16"/>
              </w:rPr>
              <w:t>ASSESSMENT FOCUS: Identify basic feelings; begin following routines/rules; play cooperatively; manage key personal needs.</w:t>
            </w:r>
          </w:p>
        </w:tc>
        <w:tc>
          <w:tcPr>
            <w:tcW w:w="751" w:type="pct"/>
            <w:shd w:val="clear" w:color="auto" w:fill="DAEEF3" w:themeFill="accent5" w:themeFillTint="33"/>
          </w:tcPr>
          <w:p w14:paraId="063152AA" w14:textId="77777777" w:rsidR="000A4A33" w:rsidRPr="00351B17" w:rsidRDefault="00000000">
            <w:pPr>
              <w:spacing w:after="20"/>
              <w:rPr>
                <w:rFonts w:ascii="Arial" w:hAnsi="Arial" w:cs="Arial"/>
                <w:sz w:val="18"/>
                <w:szCs w:val="18"/>
              </w:rPr>
            </w:pPr>
            <w:r w:rsidRPr="00351B17">
              <w:rPr>
                <w:rFonts w:ascii="Arial" w:hAnsi="Arial" w:cs="Arial"/>
                <w:sz w:val="18"/>
                <w:szCs w:val="18"/>
              </w:rPr>
              <w:lastRenderedPageBreak/>
              <w:t xml:space="preserve">Respectful Relationships: </w:t>
            </w:r>
            <w:r w:rsidRPr="00351B17">
              <w:rPr>
                <w:rFonts w:ascii="Arial" w:hAnsi="Arial" w:cs="Arial"/>
                <w:sz w:val="18"/>
                <w:szCs w:val="18"/>
              </w:rPr>
              <w:lastRenderedPageBreak/>
              <w:t>growth mindset; empathy; sharing/turn-taking; conflict resolution; feelings; kindness; celebrating difference.</w:t>
            </w:r>
          </w:p>
          <w:p w14:paraId="2D3D0638" w14:textId="77777777" w:rsidR="000A4A33" w:rsidRPr="000F78CD" w:rsidRDefault="00000000">
            <w:pPr>
              <w:spacing w:before="40" w:after="0"/>
              <w:rPr>
                <w:rFonts w:ascii="Arial" w:hAnsi="Arial" w:cs="Arial"/>
                <w:i/>
                <w:iCs/>
                <w:sz w:val="18"/>
                <w:szCs w:val="18"/>
              </w:rPr>
            </w:pPr>
            <w:r w:rsidRPr="000F78CD">
              <w:rPr>
                <w:rFonts w:ascii="Arial" w:hAnsi="Arial" w:cs="Arial"/>
                <w:i/>
                <w:iCs/>
                <w:color w:val="FF0000"/>
                <w:sz w:val="16"/>
                <w:szCs w:val="16"/>
              </w:rPr>
              <w:t xml:space="preserve">ASSESSMENT FOCUS: Keep trying; form positive relationships; follow simple instructions; </w:t>
            </w:r>
            <w:proofErr w:type="gramStart"/>
            <w:r w:rsidRPr="000F78CD">
              <w:rPr>
                <w:rFonts w:ascii="Arial" w:hAnsi="Arial" w:cs="Arial"/>
                <w:i/>
                <w:iCs/>
                <w:color w:val="FF0000"/>
                <w:sz w:val="16"/>
                <w:szCs w:val="16"/>
              </w:rPr>
              <w:t>increasing</w:t>
            </w:r>
            <w:proofErr w:type="gramEnd"/>
            <w:r w:rsidRPr="000F78CD">
              <w:rPr>
                <w:rFonts w:ascii="Arial" w:hAnsi="Arial" w:cs="Arial"/>
                <w:i/>
                <w:iCs/>
                <w:color w:val="FF0000"/>
                <w:sz w:val="16"/>
                <w:szCs w:val="16"/>
              </w:rPr>
              <w:t xml:space="preserve"> dressing/self-care independence.</w:t>
            </w:r>
          </w:p>
        </w:tc>
        <w:tc>
          <w:tcPr>
            <w:tcW w:w="795" w:type="pct"/>
            <w:shd w:val="clear" w:color="auto" w:fill="DAEEF3" w:themeFill="accent5" w:themeFillTint="33"/>
          </w:tcPr>
          <w:p w14:paraId="1924709B" w14:textId="77777777" w:rsidR="000A4A33" w:rsidRPr="00351B17" w:rsidRDefault="00000000">
            <w:pPr>
              <w:spacing w:after="20"/>
              <w:rPr>
                <w:rFonts w:ascii="Arial" w:hAnsi="Arial" w:cs="Arial"/>
                <w:sz w:val="18"/>
                <w:szCs w:val="18"/>
              </w:rPr>
            </w:pPr>
            <w:r w:rsidRPr="00351B17">
              <w:rPr>
                <w:rFonts w:ascii="Arial" w:hAnsi="Arial" w:cs="Arial"/>
                <w:sz w:val="18"/>
                <w:szCs w:val="18"/>
              </w:rPr>
              <w:lastRenderedPageBreak/>
              <w:t xml:space="preserve">Wellbeing: happiness/safety; </w:t>
            </w:r>
            <w:r w:rsidRPr="00351B17">
              <w:rPr>
                <w:rFonts w:ascii="Arial" w:hAnsi="Arial" w:cs="Arial"/>
                <w:sz w:val="18"/>
                <w:szCs w:val="18"/>
              </w:rPr>
              <w:lastRenderedPageBreak/>
              <w:t>emotional regulation strategies; achievements; resilience; independence; healthy routines; confidence.</w:t>
            </w:r>
          </w:p>
          <w:p w14:paraId="2600B11E" w14:textId="77777777" w:rsidR="000A4A33" w:rsidRPr="00351B17" w:rsidRDefault="00000000">
            <w:pPr>
              <w:spacing w:before="40" w:after="0"/>
              <w:rPr>
                <w:rFonts w:ascii="Arial" w:hAnsi="Arial" w:cs="Arial"/>
                <w:sz w:val="18"/>
                <w:szCs w:val="18"/>
              </w:rPr>
            </w:pPr>
            <w:r w:rsidRPr="000F78CD">
              <w:rPr>
                <w:rFonts w:ascii="Arial" w:hAnsi="Arial" w:cs="Arial"/>
                <w:i/>
                <w:iCs/>
                <w:color w:val="FF0000"/>
                <w:sz w:val="16"/>
                <w:szCs w:val="16"/>
              </w:rPr>
              <w:t>ASSESSMENT FOCUS: Use words to solve conflicts; work with others; persevere; explain ways to stay healthy</w:t>
            </w:r>
            <w:r w:rsidRPr="000F78CD">
              <w:rPr>
                <w:rFonts w:ascii="Arial" w:hAnsi="Arial" w:cs="Arial"/>
                <w:color w:val="FF0000"/>
                <w:sz w:val="18"/>
                <w:szCs w:val="18"/>
              </w:rPr>
              <w:t>.</w:t>
            </w:r>
          </w:p>
        </w:tc>
        <w:tc>
          <w:tcPr>
            <w:tcW w:w="751" w:type="pct"/>
            <w:shd w:val="clear" w:color="auto" w:fill="DAEEF3" w:themeFill="accent5" w:themeFillTint="33"/>
          </w:tcPr>
          <w:p w14:paraId="03979854" w14:textId="77777777" w:rsidR="000A4A33" w:rsidRPr="00351B17" w:rsidRDefault="00000000">
            <w:pPr>
              <w:spacing w:after="20"/>
              <w:rPr>
                <w:rFonts w:ascii="Arial" w:hAnsi="Arial" w:cs="Arial"/>
                <w:sz w:val="18"/>
                <w:szCs w:val="18"/>
              </w:rPr>
            </w:pPr>
            <w:r w:rsidRPr="00351B17">
              <w:rPr>
                <w:rFonts w:ascii="Arial" w:hAnsi="Arial" w:cs="Arial"/>
                <w:sz w:val="18"/>
                <w:szCs w:val="18"/>
              </w:rPr>
              <w:lastRenderedPageBreak/>
              <w:t xml:space="preserve">Health Education: healthy </w:t>
            </w:r>
            <w:r w:rsidRPr="00351B17">
              <w:rPr>
                <w:rFonts w:ascii="Arial" w:hAnsi="Arial" w:cs="Arial"/>
                <w:sz w:val="18"/>
                <w:szCs w:val="18"/>
              </w:rPr>
              <w:lastRenderedPageBreak/>
              <w:t>choices; hygiene/oral health; safety; responsibility; helping others; understanding effects of actions.</w:t>
            </w:r>
          </w:p>
          <w:p w14:paraId="69BB8C7B" w14:textId="77777777" w:rsidR="000A4A33" w:rsidRPr="000F78CD" w:rsidRDefault="00000000">
            <w:pPr>
              <w:spacing w:before="40" w:after="0"/>
              <w:rPr>
                <w:rFonts w:ascii="Arial" w:hAnsi="Arial" w:cs="Arial"/>
                <w:i/>
                <w:iCs/>
                <w:sz w:val="18"/>
                <w:szCs w:val="18"/>
              </w:rPr>
            </w:pPr>
            <w:r w:rsidRPr="000F78CD">
              <w:rPr>
                <w:rFonts w:ascii="Arial" w:hAnsi="Arial" w:cs="Arial"/>
                <w:i/>
                <w:iCs/>
                <w:color w:val="FF0000"/>
                <w:sz w:val="16"/>
                <w:szCs w:val="16"/>
              </w:rPr>
              <w:t>ASSESSMENT FOCUS: Recognise/respond to others’ feelings; talk about right/wrong; follow increasingly complex instructions.</w:t>
            </w:r>
          </w:p>
        </w:tc>
        <w:tc>
          <w:tcPr>
            <w:tcW w:w="751" w:type="pct"/>
            <w:shd w:val="clear" w:color="auto" w:fill="DAEEF3" w:themeFill="accent5" w:themeFillTint="33"/>
          </w:tcPr>
          <w:p w14:paraId="5B092CD7" w14:textId="77777777" w:rsidR="000A4A33" w:rsidRPr="00351B17" w:rsidRDefault="00000000">
            <w:pPr>
              <w:spacing w:after="20"/>
              <w:rPr>
                <w:rFonts w:ascii="Arial" w:hAnsi="Arial" w:cs="Arial"/>
                <w:sz w:val="18"/>
                <w:szCs w:val="18"/>
              </w:rPr>
            </w:pPr>
            <w:r w:rsidRPr="00351B17">
              <w:rPr>
                <w:rFonts w:ascii="Arial" w:hAnsi="Arial" w:cs="Arial"/>
                <w:sz w:val="18"/>
                <w:szCs w:val="18"/>
              </w:rPr>
              <w:lastRenderedPageBreak/>
              <w:t xml:space="preserve">Caring Friendships: </w:t>
            </w:r>
            <w:r w:rsidRPr="00351B17">
              <w:rPr>
                <w:rFonts w:ascii="Arial" w:hAnsi="Arial" w:cs="Arial"/>
                <w:sz w:val="18"/>
                <w:szCs w:val="18"/>
              </w:rPr>
              <w:lastRenderedPageBreak/>
              <w:t>cooperation; kindness; empathy; teamwork; responsibility for living things; positive friendships; independence.</w:t>
            </w:r>
          </w:p>
          <w:p w14:paraId="0A0A0C00" w14:textId="77777777" w:rsidR="000A4A33" w:rsidRPr="000F78CD" w:rsidRDefault="00000000">
            <w:pPr>
              <w:spacing w:before="40" w:after="0"/>
              <w:rPr>
                <w:rFonts w:ascii="Arial" w:hAnsi="Arial" w:cs="Arial"/>
                <w:i/>
                <w:iCs/>
                <w:sz w:val="18"/>
                <w:szCs w:val="18"/>
              </w:rPr>
            </w:pPr>
            <w:r w:rsidRPr="000F78CD">
              <w:rPr>
                <w:rFonts w:ascii="Arial" w:hAnsi="Arial" w:cs="Arial"/>
                <w:i/>
                <w:iCs/>
                <w:color w:val="FF0000"/>
                <w:sz w:val="16"/>
                <w:szCs w:val="16"/>
              </w:rPr>
              <w:t>ASSESSMENT FOCUS: Regulate behaviour with less support; work effectively in a group; manage personal needs independently.</w:t>
            </w:r>
          </w:p>
        </w:tc>
        <w:tc>
          <w:tcPr>
            <w:tcW w:w="725" w:type="pct"/>
            <w:shd w:val="clear" w:color="auto" w:fill="DAEEF3" w:themeFill="accent5" w:themeFillTint="33"/>
          </w:tcPr>
          <w:p w14:paraId="3E7B11F3" w14:textId="77777777" w:rsidR="000A4A33" w:rsidRPr="00351B17" w:rsidRDefault="00000000">
            <w:pPr>
              <w:spacing w:after="20"/>
              <w:rPr>
                <w:rFonts w:ascii="Arial" w:hAnsi="Arial" w:cs="Arial"/>
                <w:sz w:val="18"/>
                <w:szCs w:val="18"/>
              </w:rPr>
            </w:pPr>
            <w:r w:rsidRPr="00351B17">
              <w:rPr>
                <w:rFonts w:ascii="Arial" w:hAnsi="Arial" w:cs="Arial"/>
                <w:sz w:val="18"/>
                <w:szCs w:val="18"/>
              </w:rPr>
              <w:lastRenderedPageBreak/>
              <w:t xml:space="preserve">Wider World: respect for </w:t>
            </w:r>
            <w:r w:rsidRPr="00351B17">
              <w:rPr>
                <w:rFonts w:ascii="Arial" w:hAnsi="Arial" w:cs="Arial"/>
                <w:sz w:val="18"/>
                <w:szCs w:val="18"/>
              </w:rPr>
              <w:lastRenderedPageBreak/>
              <w:t>people/places/cultures; environment; positive contribution; achievements; transition feelings/goals; Year 1 readiness.</w:t>
            </w:r>
          </w:p>
          <w:p w14:paraId="126C68BA" w14:textId="77777777" w:rsidR="000A4A33" w:rsidRPr="000F78CD" w:rsidRDefault="00000000">
            <w:pPr>
              <w:spacing w:before="40" w:after="0"/>
              <w:rPr>
                <w:rFonts w:ascii="Arial" w:hAnsi="Arial" w:cs="Arial"/>
                <w:i/>
                <w:iCs/>
                <w:sz w:val="18"/>
                <w:szCs w:val="18"/>
              </w:rPr>
            </w:pPr>
            <w:r w:rsidRPr="000F78CD">
              <w:rPr>
                <w:rFonts w:ascii="Arial" w:hAnsi="Arial" w:cs="Arial"/>
                <w:i/>
                <w:iCs/>
                <w:color w:val="FF0000"/>
                <w:sz w:val="16"/>
                <w:szCs w:val="16"/>
              </w:rPr>
              <w:t>ASSESSMENT FOCUS: Regulate, persevere, explain rules, cooperate/take turns, show sensitivity and manage hygiene/dressing/healthy choices.</w:t>
            </w:r>
          </w:p>
        </w:tc>
      </w:tr>
      <w:tr w:rsidR="000A4A33" w:rsidRPr="002B0B04" w14:paraId="2C6C6E65" w14:textId="77777777" w:rsidTr="000F78CD">
        <w:trPr>
          <w:jc w:val="center"/>
        </w:trPr>
        <w:tc>
          <w:tcPr>
            <w:tcW w:w="387" w:type="pct"/>
            <w:shd w:val="clear" w:color="auto" w:fill="F2DBDB" w:themeFill="accent2" w:themeFillTint="33"/>
          </w:tcPr>
          <w:p w14:paraId="19102FAD" w14:textId="77777777" w:rsidR="000A4A33" w:rsidRPr="002B0B04" w:rsidRDefault="00000000">
            <w:pPr>
              <w:spacing w:after="20"/>
              <w:rPr>
                <w:rFonts w:ascii="Arial" w:hAnsi="Arial" w:cs="Arial"/>
                <w:sz w:val="20"/>
                <w:szCs w:val="20"/>
              </w:rPr>
            </w:pPr>
            <w:r w:rsidRPr="002B0B04">
              <w:rPr>
                <w:rFonts w:ascii="Arial" w:hAnsi="Arial" w:cs="Arial"/>
                <w:b/>
                <w:sz w:val="20"/>
                <w:szCs w:val="20"/>
              </w:rPr>
              <w:lastRenderedPageBreak/>
              <w:t>Physical Development</w:t>
            </w:r>
          </w:p>
        </w:tc>
        <w:tc>
          <w:tcPr>
            <w:tcW w:w="840" w:type="pct"/>
            <w:shd w:val="clear" w:color="auto" w:fill="F2DBDB" w:themeFill="accent2" w:themeFillTint="33"/>
          </w:tcPr>
          <w:p w14:paraId="1D01CA7B" w14:textId="77777777" w:rsidR="000A4A33" w:rsidRPr="00351B17" w:rsidRDefault="00000000">
            <w:pPr>
              <w:spacing w:after="20"/>
              <w:rPr>
                <w:rFonts w:ascii="Arial" w:hAnsi="Arial" w:cs="Arial"/>
                <w:sz w:val="18"/>
                <w:szCs w:val="18"/>
              </w:rPr>
            </w:pPr>
            <w:r w:rsidRPr="00351B17">
              <w:rPr>
                <w:rFonts w:ascii="Arial" w:hAnsi="Arial" w:cs="Arial"/>
                <w:sz w:val="18"/>
                <w:szCs w:val="18"/>
              </w:rPr>
              <w:t>Core strength/balance; outdoor movement; Dough Disco; pincer grip; threading; scissors; tripod grip/RWI formation. PE: Gym + Football.</w:t>
            </w:r>
          </w:p>
          <w:p w14:paraId="68C180DC" w14:textId="77777777" w:rsidR="000A4A33" w:rsidRPr="000F78CD" w:rsidRDefault="00000000">
            <w:pPr>
              <w:spacing w:before="40" w:after="0"/>
              <w:rPr>
                <w:rFonts w:ascii="Arial" w:hAnsi="Arial" w:cs="Arial"/>
                <w:i/>
                <w:iCs/>
                <w:sz w:val="18"/>
                <w:szCs w:val="18"/>
              </w:rPr>
            </w:pPr>
            <w:r w:rsidRPr="000F78CD">
              <w:rPr>
                <w:rFonts w:ascii="Arial" w:hAnsi="Arial" w:cs="Arial"/>
                <w:i/>
                <w:iCs/>
                <w:color w:val="FF0000"/>
                <w:sz w:val="16"/>
                <w:szCs w:val="16"/>
              </w:rPr>
              <w:t xml:space="preserve">ASSESSMENT FOCUS: Baseline gross/fine motor; functional pencil </w:t>
            </w:r>
            <w:proofErr w:type="gramStart"/>
            <w:r w:rsidRPr="000F78CD">
              <w:rPr>
                <w:rFonts w:ascii="Arial" w:hAnsi="Arial" w:cs="Arial"/>
                <w:i/>
                <w:iCs/>
                <w:color w:val="FF0000"/>
                <w:sz w:val="16"/>
                <w:szCs w:val="16"/>
              </w:rPr>
              <w:t>grasp</w:t>
            </w:r>
            <w:proofErr w:type="gramEnd"/>
            <w:r w:rsidRPr="000F78CD">
              <w:rPr>
                <w:rFonts w:ascii="Arial" w:hAnsi="Arial" w:cs="Arial"/>
                <w:i/>
                <w:iCs/>
                <w:color w:val="FF0000"/>
                <w:sz w:val="16"/>
                <w:szCs w:val="16"/>
              </w:rPr>
              <w:t xml:space="preserve"> emerging; correct scissor orientation and controlled snips.</w:t>
            </w:r>
          </w:p>
        </w:tc>
        <w:tc>
          <w:tcPr>
            <w:tcW w:w="751" w:type="pct"/>
            <w:shd w:val="clear" w:color="auto" w:fill="F2DBDB" w:themeFill="accent2" w:themeFillTint="33"/>
          </w:tcPr>
          <w:p w14:paraId="62797041" w14:textId="77777777" w:rsidR="000A4A33" w:rsidRPr="00351B17" w:rsidRDefault="00000000">
            <w:pPr>
              <w:spacing w:after="20"/>
              <w:rPr>
                <w:rFonts w:ascii="Arial" w:hAnsi="Arial" w:cs="Arial"/>
                <w:sz w:val="18"/>
                <w:szCs w:val="18"/>
              </w:rPr>
            </w:pPr>
            <w:r w:rsidRPr="00351B17">
              <w:rPr>
                <w:rFonts w:ascii="Arial" w:hAnsi="Arial" w:cs="Arial"/>
                <w:sz w:val="18"/>
                <w:szCs w:val="18"/>
              </w:rPr>
              <w:t>Coordination/agility; cutting/threading; dressing independence; fine-motor strength; letter formation. PE: Gym + Netball.</w:t>
            </w:r>
          </w:p>
          <w:p w14:paraId="67D462E0" w14:textId="77777777" w:rsidR="000A4A33" w:rsidRPr="000F78CD" w:rsidRDefault="00000000">
            <w:pPr>
              <w:spacing w:before="40" w:after="0"/>
              <w:rPr>
                <w:rFonts w:ascii="Arial" w:hAnsi="Arial" w:cs="Arial"/>
                <w:i/>
                <w:iCs/>
                <w:sz w:val="18"/>
                <w:szCs w:val="18"/>
              </w:rPr>
            </w:pPr>
            <w:r w:rsidRPr="000F78CD">
              <w:rPr>
                <w:rFonts w:ascii="Arial" w:hAnsi="Arial" w:cs="Arial"/>
                <w:i/>
                <w:iCs/>
                <w:color w:val="FF0000"/>
                <w:sz w:val="16"/>
                <w:szCs w:val="16"/>
              </w:rPr>
              <w:t>ASSESSMENT FOCUS: Grip becoming efficient; consecutive cutting; helper hand beginning to support/turn paper; dressing independence.</w:t>
            </w:r>
          </w:p>
        </w:tc>
        <w:tc>
          <w:tcPr>
            <w:tcW w:w="795" w:type="pct"/>
            <w:shd w:val="clear" w:color="auto" w:fill="F2DBDB" w:themeFill="accent2" w:themeFillTint="33"/>
          </w:tcPr>
          <w:p w14:paraId="59E20F7A" w14:textId="77777777" w:rsidR="000A4A33" w:rsidRPr="00351B17" w:rsidRDefault="00000000">
            <w:pPr>
              <w:spacing w:after="20"/>
              <w:rPr>
                <w:rFonts w:ascii="Arial" w:hAnsi="Arial" w:cs="Arial"/>
                <w:sz w:val="18"/>
                <w:szCs w:val="18"/>
              </w:rPr>
            </w:pPr>
            <w:r w:rsidRPr="00351B17">
              <w:rPr>
                <w:rFonts w:ascii="Arial" w:hAnsi="Arial" w:cs="Arial"/>
                <w:sz w:val="18"/>
                <w:szCs w:val="18"/>
              </w:rPr>
              <w:t>Bikeability; balance/spatial awareness; cutting; pencil control; handwriting; tool safety. PE: Dance + Cricket.</w:t>
            </w:r>
          </w:p>
          <w:p w14:paraId="5078AEEF" w14:textId="77777777" w:rsidR="000A4A33" w:rsidRPr="00351B17" w:rsidRDefault="00000000">
            <w:pPr>
              <w:spacing w:before="40" w:after="0"/>
              <w:rPr>
                <w:rFonts w:ascii="Arial" w:hAnsi="Arial" w:cs="Arial"/>
                <w:sz w:val="18"/>
                <w:szCs w:val="18"/>
              </w:rPr>
            </w:pPr>
            <w:r w:rsidRPr="000F78CD">
              <w:rPr>
                <w:rFonts w:ascii="Arial" w:hAnsi="Arial" w:cs="Arial"/>
                <w:i/>
                <w:iCs/>
                <w:color w:val="FF0000"/>
                <w:sz w:val="16"/>
                <w:szCs w:val="16"/>
              </w:rPr>
              <w:t>ASSESSMENT FOCUS: Increasing pencil/letter control without excessive fatigue; coordinated two-handed cutting and tool use</w:t>
            </w:r>
            <w:r w:rsidRPr="000F78CD">
              <w:rPr>
                <w:rFonts w:ascii="Arial" w:hAnsi="Arial" w:cs="Arial"/>
                <w:color w:val="FF0000"/>
                <w:sz w:val="18"/>
                <w:szCs w:val="18"/>
              </w:rPr>
              <w:t>.</w:t>
            </w:r>
          </w:p>
        </w:tc>
        <w:tc>
          <w:tcPr>
            <w:tcW w:w="751" w:type="pct"/>
            <w:shd w:val="clear" w:color="auto" w:fill="F2DBDB" w:themeFill="accent2" w:themeFillTint="33"/>
          </w:tcPr>
          <w:p w14:paraId="40DBEB14" w14:textId="77777777" w:rsidR="000A4A33" w:rsidRPr="00351B17" w:rsidRDefault="00000000">
            <w:pPr>
              <w:spacing w:after="20"/>
              <w:rPr>
                <w:rFonts w:ascii="Arial" w:hAnsi="Arial" w:cs="Arial"/>
                <w:sz w:val="18"/>
                <w:szCs w:val="18"/>
              </w:rPr>
            </w:pPr>
            <w:r w:rsidRPr="00351B17">
              <w:rPr>
                <w:rFonts w:ascii="Arial" w:hAnsi="Arial" w:cs="Arial"/>
                <w:sz w:val="18"/>
                <w:szCs w:val="18"/>
              </w:rPr>
              <w:t>Stamina/coordination; fine motor; handwriting fluency developing; self-care. PE: Rugby + Dance; map/community movement challenges.</w:t>
            </w:r>
          </w:p>
          <w:p w14:paraId="4FD63974" w14:textId="77777777" w:rsidR="000A4A33" w:rsidRPr="000F78CD" w:rsidRDefault="00000000">
            <w:pPr>
              <w:spacing w:before="40" w:after="0"/>
              <w:rPr>
                <w:rFonts w:ascii="Arial" w:hAnsi="Arial" w:cs="Arial"/>
                <w:i/>
                <w:iCs/>
                <w:sz w:val="18"/>
                <w:szCs w:val="18"/>
              </w:rPr>
            </w:pPr>
            <w:r w:rsidRPr="000F78CD">
              <w:rPr>
                <w:rFonts w:ascii="Arial" w:hAnsi="Arial" w:cs="Arial"/>
                <w:i/>
                <w:iCs/>
                <w:color w:val="FF0000"/>
                <w:sz w:val="16"/>
                <w:szCs w:val="16"/>
              </w:rPr>
              <w:t>ASSESSMENT FOCUS: Controlled purposeful writing; cut simple curves/angles; stamina, coordination and self-care increasing.</w:t>
            </w:r>
          </w:p>
        </w:tc>
        <w:tc>
          <w:tcPr>
            <w:tcW w:w="751" w:type="pct"/>
            <w:shd w:val="clear" w:color="auto" w:fill="F2DBDB" w:themeFill="accent2" w:themeFillTint="33"/>
          </w:tcPr>
          <w:p w14:paraId="6866F327" w14:textId="77777777" w:rsidR="000A4A33" w:rsidRPr="00351B17" w:rsidRDefault="00000000">
            <w:pPr>
              <w:spacing w:after="20"/>
              <w:rPr>
                <w:rFonts w:ascii="Arial" w:hAnsi="Arial" w:cs="Arial"/>
                <w:sz w:val="18"/>
                <w:szCs w:val="18"/>
              </w:rPr>
            </w:pPr>
            <w:r w:rsidRPr="00351B17">
              <w:rPr>
                <w:rFonts w:ascii="Arial" w:hAnsi="Arial" w:cs="Arial"/>
                <w:sz w:val="18"/>
                <w:szCs w:val="18"/>
              </w:rPr>
              <w:t>Gardening/digging/tool use; handwriting; coordination/agility. PE: Hockey + Tennis; outdoor investigation.</w:t>
            </w:r>
          </w:p>
          <w:p w14:paraId="508AFB1B" w14:textId="77777777" w:rsidR="000A4A33" w:rsidRPr="000F78CD" w:rsidRDefault="00000000">
            <w:pPr>
              <w:spacing w:before="40" w:after="0"/>
              <w:rPr>
                <w:rFonts w:ascii="Arial" w:hAnsi="Arial" w:cs="Arial"/>
                <w:i/>
                <w:iCs/>
                <w:sz w:val="18"/>
                <w:szCs w:val="18"/>
              </w:rPr>
            </w:pPr>
            <w:r w:rsidRPr="000F78CD">
              <w:rPr>
                <w:rFonts w:ascii="Arial" w:hAnsi="Arial" w:cs="Arial"/>
                <w:i/>
                <w:iCs/>
                <w:color w:val="FF0000"/>
                <w:sz w:val="16"/>
                <w:szCs w:val="16"/>
              </w:rPr>
              <w:t xml:space="preserve">ASSESSMENT FOCUS: Increasing finger-led pencil control/handwriting stamina; </w:t>
            </w:r>
            <w:proofErr w:type="gramStart"/>
            <w:r w:rsidRPr="000F78CD">
              <w:rPr>
                <w:rFonts w:ascii="Arial" w:hAnsi="Arial" w:cs="Arial"/>
                <w:i/>
                <w:iCs/>
                <w:color w:val="FF0000"/>
                <w:sz w:val="16"/>
                <w:szCs w:val="16"/>
              </w:rPr>
              <w:t>cut</w:t>
            </w:r>
            <w:proofErr w:type="gramEnd"/>
            <w:r w:rsidRPr="000F78CD">
              <w:rPr>
                <w:rFonts w:ascii="Arial" w:hAnsi="Arial" w:cs="Arial"/>
                <w:i/>
                <w:iCs/>
                <w:color w:val="FF0000"/>
                <w:sz w:val="16"/>
                <w:szCs w:val="16"/>
              </w:rPr>
              <w:t xml:space="preserve"> more complex shapes with controlled direction changes.</w:t>
            </w:r>
          </w:p>
        </w:tc>
        <w:tc>
          <w:tcPr>
            <w:tcW w:w="725" w:type="pct"/>
            <w:shd w:val="clear" w:color="auto" w:fill="F2DBDB" w:themeFill="accent2" w:themeFillTint="33"/>
          </w:tcPr>
          <w:p w14:paraId="7ED00FC6" w14:textId="77777777" w:rsidR="000A4A33" w:rsidRPr="00351B17" w:rsidRDefault="00000000">
            <w:pPr>
              <w:spacing w:after="20"/>
              <w:rPr>
                <w:rFonts w:ascii="Arial" w:hAnsi="Arial" w:cs="Arial"/>
                <w:sz w:val="18"/>
                <w:szCs w:val="18"/>
              </w:rPr>
            </w:pPr>
            <w:r w:rsidRPr="00351B17">
              <w:rPr>
                <w:rFonts w:ascii="Arial" w:hAnsi="Arial" w:cs="Arial"/>
                <w:sz w:val="18"/>
                <w:szCs w:val="18"/>
              </w:rPr>
              <w:t>Agility/balance/coordination; handwriting consolidation; confident tools; Sports Day. PE: Athletics + Rounders; transition independence.</w:t>
            </w:r>
          </w:p>
          <w:p w14:paraId="0EFA1E63" w14:textId="77777777" w:rsidR="000A4A33" w:rsidRPr="000F78CD" w:rsidRDefault="00000000">
            <w:pPr>
              <w:spacing w:before="40" w:after="0"/>
              <w:rPr>
                <w:rFonts w:ascii="Arial" w:hAnsi="Arial" w:cs="Arial"/>
                <w:i/>
                <w:iCs/>
                <w:sz w:val="18"/>
                <w:szCs w:val="18"/>
              </w:rPr>
            </w:pPr>
            <w:r w:rsidRPr="000F78CD">
              <w:rPr>
                <w:rFonts w:ascii="Arial" w:hAnsi="Arial" w:cs="Arial"/>
                <w:i/>
                <w:iCs/>
                <w:color w:val="FF0000"/>
                <w:sz w:val="16"/>
                <w:szCs w:val="16"/>
              </w:rPr>
              <w:t>ASSESSMENT FOCUS: Comfortable efficient pencil control, accurate formation and independent cutting of straight/curved shapes.</w:t>
            </w:r>
          </w:p>
        </w:tc>
      </w:tr>
      <w:tr w:rsidR="000A4A33" w:rsidRPr="002B0B04" w14:paraId="7478A151" w14:textId="77777777" w:rsidTr="000F78CD">
        <w:trPr>
          <w:jc w:val="center"/>
        </w:trPr>
        <w:tc>
          <w:tcPr>
            <w:tcW w:w="387" w:type="pct"/>
            <w:shd w:val="clear" w:color="auto" w:fill="DDD9C3" w:themeFill="background2" w:themeFillShade="E6"/>
          </w:tcPr>
          <w:p w14:paraId="56D3D588" w14:textId="77777777" w:rsidR="000A4A33" w:rsidRPr="002B0B04" w:rsidRDefault="00000000">
            <w:pPr>
              <w:spacing w:after="20"/>
              <w:rPr>
                <w:rFonts w:ascii="Arial" w:hAnsi="Arial" w:cs="Arial"/>
                <w:sz w:val="20"/>
                <w:szCs w:val="20"/>
              </w:rPr>
            </w:pPr>
            <w:r w:rsidRPr="002B0B04">
              <w:rPr>
                <w:rFonts w:ascii="Arial" w:hAnsi="Arial" w:cs="Arial"/>
                <w:b/>
                <w:sz w:val="20"/>
                <w:szCs w:val="20"/>
              </w:rPr>
              <w:t>UTW – Past &amp; Present</w:t>
            </w:r>
          </w:p>
        </w:tc>
        <w:tc>
          <w:tcPr>
            <w:tcW w:w="840" w:type="pct"/>
            <w:shd w:val="clear" w:color="auto" w:fill="DDD9C3" w:themeFill="background2" w:themeFillShade="E6"/>
          </w:tcPr>
          <w:p w14:paraId="17B3AF21" w14:textId="77777777" w:rsidR="000A4A33" w:rsidRPr="00351B17" w:rsidRDefault="00000000">
            <w:pPr>
              <w:spacing w:after="20"/>
              <w:rPr>
                <w:rFonts w:ascii="Arial" w:hAnsi="Arial" w:cs="Arial"/>
                <w:sz w:val="18"/>
                <w:szCs w:val="18"/>
              </w:rPr>
            </w:pPr>
            <w:r w:rsidRPr="00351B17">
              <w:rPr>
                <w:rFonts w:ascii="Arial" w:hAnsi="Arial" w:cs="Arial"/>
                <w:sz w:val="18"/>
                <w:szCs w:val="18"/>
              </w:rPr>
              <w:t>Own life/significant experiences; baby-to-now change; family photos; personal chronology; before/now/then.</w:t>
            </w:r>
          </w:p>
        </w:tc>
        <w:tc>
          <w:tcPr>
            <w:tcW w:w="751" w:type="pct"/>
            <w:shd w:val="clear" w:color="auto" w:fill="DDD9C3" w:themeFill="background2" w:themeFillShade="E6"/>
          </w:tcPr>
          <w:p w14:paraId="63524DF7" w14:textId="77777777" w:rsidR="000A4A33" w:rsidRPr="00351B17" w:rsidRDefault="00000000">
            <w:pPr>
              <w:spacing w:after="20"/>
              <w:rPr>
                <w:rFonts w:ascii="Arial" w:hAnsi="Arial" w:cs="Arial"/>
                <w:sz w:val="18"/>
                <w:szCs w:val="18"/>
              </w:rPr>
            </w:pPr>
            <w:r w:rsidRPr="00351B17">
              <w:rPr>
                <w:rFonts w:ascii="Arial" w:hAnsi="Arial" w:cs="Arial"/>
                <w:sz w:val="18"/>
                <w:szCs w:val="18"/>
              </w:rPr>
              <w:t>Traditional tales over time; old/new versions; homes/castles; family memories of celebrations.</w:t>
            </w:r>
          </w:p>
        </w:tc>
        <w:tc>
          <w:tcPr>
            <w:tcW w:w="795" w:type="pct"/>
            <w:shd w:val="clear" w:color="auto" w:fill="DDD9C3" w:themeFill="background2" w:themeFillShade="E6"/>
          </w:tcPr>
          <w:p w14:paraId="6785F9C9" w14:textId="77777777" w:rsidR="000A4A33" w:rsidRPr="00351B17" w:rsidRDefault="00000000">
            <w:pPr>
              <w:spacing w:after="20"/>
              <w:rPr>
                <w:rFonts w:ascii="Arial" w:hAnsi="Arial" w:cs="Arial"/>
                <w:sz w:val="18"/>
                <w:szCs w:val="18"/>
              </w:rPr>
            </w:pPr>
            <w:r w:rsidRPr="00351B17">
              <w:rPr>
                <w:rFonts w:ascii="Arial" w:hAnsi="Arial" w:cs="Arial"/>
                <w:sz w:val="18"/>
                <w:szCs w:val="18"/>
              </w:rPr>
              <w:t>Old/new toys and transport; family memories; timelines; dinosaurs/fossils/long ago; past/present/before/after.</w:t>
            </w:r>
          </w:p>
        </w:tc>
        <w:tc>
          <w:tcPr>
            <w:tcW w:w="751" w:type="pct"/>
            <w:shd w:val="clear" w:color="auto" w:fill="DDD9C3" w:themeFill="background2" w:themeFillShade="E6"/>
          </w:tcPr>
          <w:p w14:paraId="19CC73EE" w14:textId="77777777" w:rsidR="000A4A33" w:rsidRPr="00351B17" w:rsidRDefault="00000000">
            <w:pPr>
              <w:spacing w:after="20"/>
              <w:rPr>
                <w:rFonts w:ascii="Arial" w:hAnsi="Arial" w:cs="Arial"/>
                <w:sz w:val="18"/>
                <w:szCs w:val="18"/>
              </w:rPr>
            </w:pPr>
            <w:r w:rsidRPr="00351B17">
              <w:rPr>
                <w:rFonts w:ascii="Arial" w:hAnsi="Arial" w:cs="Arial"/>
                <w:sz w:val="18"/>
                <w:szCs w:val="18"/>
              </w:rPr>
              <w:t>Compare jobs, communication and community life now/past; listen to older generations/local people.</w:t>
            </w:r>
          </w:p>
        </w:tc>
        <w:tc>
          <w:tcPr>
            <w:tcW w:w="751" w:type="pct"/>
            <w:shd w:val="clear" w:color="auto" w:fill="DDD9C3" w:themeFill="background2" w:themeFillShade="E6"/>
          </w:tcPr>
          <w:p w14:paraId="5388381E" w14:textId="77777777" w:rsidR="000A4A33" w:rsidRPr="00351B17" w:rsidRDefault="00000000">
            <w:pPr>
              <w:spacing w:after="20"/>
              <w:rPr>
                <w:rFonts w:ascii="Arial" w:hAnsi="Arial" w:cs="Arial"/>
                <w:sz w:val="18"/>
                <w:szCs w:val="18"/>
              </w:rPr>
            </w:pPr>
            <w:r w:rsidRPr="00351B17">
              <w:rPr>
                <w:rFonts w:ascii="Arial" w:hAnsi="Arial" w:cs="Arial"/>
                <w:sz w:val="18"/>
                <w:szCs w:val="18"/>
              </w:rPr>
              <w:t>Growth/change over time in self, plants and animals; sequence life cycles and observations.</w:t>
            </w:r>
          </w:p>
        </w:tc>
        <w:tc>
          <w:tcPr>
            <w:tcW w:w="725" w:type="pct"/>
            <w:shd w:val="clear" w:color="auto" w:fill="DDD9C3" w:themeFill="background2" w:themeFillShade="E6"/>
          </w:tcPr>
          <w:p w14:paraId="2BDDBBC1" w14:textId="77777777" w:rsidR="000A4A33" w:rsidRPr="00351B17" w:rsidRDefault="00000000">
            <w:pPr>
              <w:spacing w:after="20"/>
              <w:rPr>
                <w:rFonts w:ascii="Arial" w:hAnsi="Arial" w:cs="Arial"/>
                <w:sz w:val="18"/>
                <w:szCs w:val="18"/>
              </w:rPr>
            </w:pPr>
            <w:r w:rsidRPr="00351B17">
              <w:rPr>
                <w:rFonts w:ascii="Arial" w:hAnsi="Arial" w:cs="Arial"/>
                <w:sz w:val="18"/>
                <w:szCs w:val="18"/>
              </w:rPr>
              <w:t>Reflect on first school year/personal change; animals long ago vs today; revisit chronology.</w:t>
            </w:r>
          </w:p>
        </w:tc>
      </w:tr>
      <w:tr w:rsidR="000A4A33" w:rsidRPr="002B0B04" w14:paraId="0C6342DA" w14:textId="77777777" w:rsidTr="000F78CD">
        <w:trPr>
          <w:jc w:val="center"/>
        </w:trPr>
        <w:tc>
          <w:tcPr>
            <w:tcW w:w="387" w:type="pct"/>
            <w:shd w:val="clear" w:color="auto" w:fill="C6D9F1" w:themeFill="text2" w:themeFillTint="33"/>
          </w:tcPr>
          <w:p w14:paraId="52D1A832" w14:textId="77777777" w:rsidR="000A4A33" w:rsidRPr="002B0B04" w:rsidRDefault="00000000">
            <w:pPr>
              <w:spacing w:after="20"/>
              <w:rPr>
                <w:rFonts w:ascii="Arial" w:hAnsi="Arial" w:cs="Arial"/>
                <w:sz w:val="20"/>
                <w:szCs w:val="20"/>
              </w:rPr>
            </w:pPr>
            <w:r w:rsidRPr="002B0B04">
              <w:rPr>
                <w:rFonts w:ascii="Arial" w:hAnsi="Arial" w:cs="Arial"/>
                <w:b/>
                <w:sz w:val="20"/>
                <w:szCs w:val="20"/>
              </w:rPr>
              <w:t>UTW – People, Culture &amp; Communit</w:t>
            </w:r>
            <w:r w:rsidRPr="002B0B04">
              <w:rPr>
                <w:rFonts w:ascii="Arial" w:hAnsi="Arial" w:cs="Arial"/>
                <w:b/>
                <w:sz w:val="20"/>
                <w:szCs w:val="20"/>
              </w:rPr>
              <w:lastRenderedPageBreak/>
              <w:t>ies</w:t>
            </w:r>
          </w:p>
        </w:tc>
        <w:tc>
          <w:tcPr>
            <w:tcW w:w="840" w:type="pct"/>
            <w:shd w:val="clear" w:color="auto" w:fill="C6D9F1" w:themeFill="text2" w:themeFillTint="33"/>
          </w:tcPr>
          <w:p w14:paraId="502E6519" w14:textId="77777777" w:rsidR="000A4A33" w:rsidRPr="00351B17" w:rsidRDefault="00000000">
            <w:pPr>
              <w:spacing w:after="20"/>
              <w:rPr>
                <w:rFonts w:ascii="Arial" w:hAnsi="Arial" w:cs="Arial"/>
                <w:sz w:val="18"/>
                <w:szCs w:val="18"/>
              </w:rPr>
            </w:pPr>
            <w:r w:rsidRPr="00351B17">
              <w:rPr>
                <w:rFonts w:ascii="Arial" w:hAnsi="Arial" w:cs="Arial"/>
                <w:sz w:val="18"/>
                <w:szCs w:val="18"/>
              </w:rPr>
              <w:lastRenderedPageBreak/>
              <w:t>Families; school community; uniqueness; occupations; Harvest; belonging.</w:t>
            </w:r>
          </w:p>
        </w:tc>
        <w:tc>
          <w:tcPr>
            <w:tcW w:w="751" w:type="pct"/>
            <w:shd w:val="clear" w:color="auto" w:fill="C6D9F1" w:themeFill="text2" w:themeFillTint="33"/>
          </w:tcPr>
          <w:p w14:paraId="1EE94F3E" w14:textId="77777777" w:rsidR="000A4A33" w:rsidRPr="00351B17" w:rsidRDefault="00000000">
            <w:pPr>
              <w:spacing w:after="20"/>
              <w:rPr>
                <w:rFonts w:ascii="Arial" w:hAnsi="Arial" w:cs="Arial"/>
                <w:sz w:val="18"/>
                <w:szCs w:val="18"/>
              </w:rPr>
            </w:pPr>
            <w:r w:rsidRPr="00351B17">
              <w:rPr>
                <w:rFonts w:ascii="Arial" w:hAnsi="Arial" w:cs="Arial"/>
                <w:sz w:val="18"/>
                <w:szCs w:val="18"/>
              </w:rPr>
              <w:t>Christmas traditions; Diwali; Bonfire Night; celebrations; homes/stories from different contexts.</w:t>
            </w:r>
          </w:p>
        </w:tc>
        <w:tc>
          <w:tcPr>
            <w:tcW w:w="795" w:type="pct"/>
            <w:shd w:val="clear" w:color="auto" w:fill="C6D9F1" w:themeFill="text2" w:themeFillTint="33"/>
          </w:tcPr>
          <w:p w14:paraId="7791CB39" w14:textId="77777777" w:rsidR="000A4A33" w:rsidRPr="00351B17" w:rsidRDefault="00000000">
            <w:pPr>
              <w:spacing w:after="20"/>
              <w:rPr>
                <w:rFonts w:ascii="Arial" w:hAnsi="Arial" w:cs="Arial"/>
                <w:sz w:val="18"/>
                <w:szCs w:val="18"/>
              </w:rPr>
            </w:pPr>
            <w:r w:rsidRPr="00351B17">
              <w:rPr>
                <w:rFonts w:ascii="Arial" w:hAnsi="Arial" w:cs="Arial"/>
                <w:sz w:val="18"/>
                <w:szCs w:val="18"/>
              </w:rPr>
              <w:t xml:space="preserve">Chinese New Year; homes/transport across time/place; simple map/globe links; respect for different </w:t>
            </w:r>
            <w:r w:rsidRPr="00351B17">
              <w:rPr>
                <w:rFonts w:ascii="Arial" w:hAnsi="Arial" w:cs="Arial"/>
                <w:sz w:val="18"/>
                <w:szCs w:val="18"/>
              </w:rPr>
              <w:lastRenderedPageBreak/>
              <w:t>experiences.</w:t>
            </w:r>
          </w:p>
        </w:tc>
        <w:tc>
          <w:tcPr>
            <w:tcW w:w="751" w:type="pct"/>
            <w:shd w:val="clear" w:color="auto" w:fill="C6D9F1" w:themeFill="text2" w:themeFillTint="33"/>
          </w:tcPr>
          <w:p w14:paraId="2F2E3169" w14:textId="77777777" w:rsidR="000A4A33" w:rsidRPr="00351B17" w:rsidRDefault="00000000">
            <w:pPr>
              <w:spacing w:after="20"/>
              <w:rPr>
                <w:rFonts w:ascii="Arial" w:hAnsi="Arial" w:cs="Arial"/>
                <w:sz w:val="18"/>
                <w:szCs w:val="18"/>
              </w:rPr>
            </w:pPr>
            <w:r w:rsidRPr="00351B17">
              <w:rPr>
                <w:rFonts w:ascii="Arial" w:hAnsi="Arial" w:cs="Arial"/>
                <w:sz w:val="18"/>
                <w:szCs w:val="18"/>
              </w:rPr>
              <w:lastRenderedPageBreak/>
              <w:t xml:space="preserve">Catsfield village; people who help us; occupations/services; local walk; church/special </w:t>
            </w:r>
            <w:r w:rsidRPr="00351B17">
              <w:rPr>
                <w:rFonts w:ascii="Arial" w:hAnsi="Arial" w:cs="Arial"/>
                <w:sz w:val="18"/>
                <w:szCs w:val="18"/>
              </w:rPr>
              <w:lastRenderedPageBreak/>
              <w:t>places; maps/routes.</w:t>
            </w:r>
          </w:p>
        </w:tc>
        <w:tc>
          <w:tcPr>
            <w:tcW w:w="751" w:type="pct"/>
            <w:shd w:val="clear" w:color="auto" w:fill="C6D9F1" w:themeFill="text2" w:themeFillTint="33"/>
          </w:tcPr>
          <w:p w14:paraId="1A2A4B9C" w14:textId="77777777" w:rsidR="000A4A33" w:rsidRPr="00351B17" w:rsidRDefault="00000000">
            <w:pPr>
              <w:spacing w:after="20"/>
              <w:rPr>
                <w:rFonts w:ascii="Arial" w:hAnsi="Arial" w:cs="Arial"/>
                <w:sz w:val="18"/>
                <w:szCs w:val="18"/>
              </w:rPr>
            </w:pPr>
            <w:r w:rsidRPr="00351B17">
              <w:rPr>
                <w:rFonts w:ascii="Arial" w:hAnsi="Arial" w:cs="Arial"/>
                <w:sz w:val="18"/>
                <w:szCs w:val="18"/>
              </w:rPr>
              <w:lastRenderedPageBreak/>
              <w:t xml:space="preserve">People who grow/care for food, plants and animals; farming/gardening; Eid where appropriate; </w:t>
            </w:r>
            <w:r w:rsidRPr="00351B17">
              <w:rPr>
                <w:rFonts w:ascii="Arial" w:hAnsi="Arial" w:cs="Arial"/>
                <w:sz w:val="18"/>
                <w:szCs w:val="18"/>
              </w:rPr>
              <w:lastRenderedPageBreak/>
              <w:t>environment links.</w:t>
            </w:r>
          </w:p>
        </w:tc>
        <w:tc>
          <w:tcPr>
            <w:tcW w:w="725" w:type="pct"/>
            <w:shd w:val="clear" w:color="auto" w:fill="C6D9F1" w:themeFill="text2" w:themeFillTint="33"/>
          </w:tcPr>
          <w:p w14:paraId="63A35791" w14:textId="77777777" w:rsidR="000A4A33" w:rsidRPr="00351B17" w:rsidRDefault="00000000">
            <w:pPr>
              <w:spacing w:after="20"/>
              <w:rPr>
                <w:rFonts w:ascii="Arial" w:hAnsi="Arial" w:cs="Arial"/>
                <w:sz w:val="18"/>
                <w:szCs w:val="18"/>
              </w:rPr>
            </w:pPr>
            <w:r w:rsidRPr="00351B17">
              <w:rPr>
                <w:rFonts w:ascii="Arial" w:hAnsi="Arial" w:cs="Arial"/>
                <w:sz w:val="18"/>
                <w:szCs w:val="18"/>
              </w:rPr>
              <w:lastRenderedPageBreak/>
              <w:t xml:space="preserve">Continents/world maps; communities/environments around world; animal locations; </w:t>
            </w:r>
            <w:r w:rsidRPr="00351B17">
              <w:rPr>
                <w:rFonts w:ascii="Arial" w:hAnsi="Arial" w:cs="Arial"/>
                <w:sz w:val="18"/>
                <w:szCs w:val="18"/>
              </w:rPr>
              <w:lastRenderedPageBreak/>
              <w:t>similarities/differences between places.</w:t>
            </w:r>
          </w:p>
        </w:tc>
      </w:tr>
      <w:tr w:rsidR="000A4A33" w:rsidRPr="002B0B04" w14:paraId="044B2CE4" w14:textId="77777777" w:rsidTr="000F78CD">
        <w:trPr>
          <w:jc w:val="center"/>
        </w:trPr>
        <w:tc>
          <w:tcPr>
            <w:tcW w:w="387" w:type="pct"/>
            <w:shd w:val="clear" w:color="auto" w:fill="E5DFEC" w:themeFill="accent4" w:themeFillTint="33"/>
          </w:tcPr>
          <w:p w14:paraId="57084B42" w14:textId="77777777" w:rsidR="000A4A33" w:rsidRPr="002B0B04" w:rsidRDefault="00000000">
            <w:pPr>
              <w:spacing w:after="20"/>
              <w:rPr>
                <w:rFonts w:ascii="Arial" w:hAnsi="Arial" w:cs="Arial"/>
                <w:sz w:val="20"/>
                <w:szCs w:val="20"/>
              </w:rPr>
            </w:pPr>
            <w:r w:rsidRPr="002B0B04">
              <w:rPr>
                <w:rFonts w:ascii="Arial" w:hAnsi="Arial" w:cs="Arial"/>
                <w:b/>
                <w:sz w:val="20"/>
                <w:szCs w:val="20"/>
              </w:rPr>
              <w:lastRenderedPageBreak/>
              <w:t>UTW – Natural World</w:t>
            </w:r>
          </w:p>
        </w:tc>
        <w:tc>
          <w:tcPr>
            <w:tcW w:w="840" w:type="pct"/>
            <w:shd w:val="clear" w:color="auto" w:fill="E5DFEC" w:themeFill="accent4" w:themeFillTint="33"/>
          </w:tcPr>
          <w:p w14:paraId="743C074D" w14:textId="77777777" w:rsidR="000A4A33" w:rsidRPr="00351B17" w:rsidRDefault="00000000">
            <w:pPr>
              <w:spacing w:after="20"/>
              <w:rPr>
                <w:rFonts w:ascii="Arial" w:hAnsi="Arial" w:cs="Arial"/>
                <w:sz w:val="18"/>
                <w:szCs w:val="18"/>
              </w:rPr>
            </w:pPr>
            <w:r w:rsidRPr="00351B17">
              <w:rPr>
                <w:rFonts w:ascii="Arial" w:hAnsi="Arial" w:cs="Arial"/>
                <w:sz w:val="18"/>
                <w:szCs w:val="18"/>
              </w:rPr>
              <w:t>Body parts/senses; Autumn; weather; natural collections; care for living things.</w:t>
            </w:r>
          </w:p>
        </w:tc>
        <w:tc>
          <w:tcPr>
            <w:tcW w:w="751" w:type="pct"/>
            <w:shd w:val="clear" w:color="auto" w:fill="E5DFEC" w:themeFill="accent4" w:themeFillTint="33"/>
          </w:tcPr>
          <w:p w14:paraId="3DF11D7E" w14:textId="77777777" w:rsidR="000A4A33" w:rsidRPr="00351B17" w:rsidRDefault="00000000">
            <w:pPr>
              <w:spacing w:after="20"/>
              <w:rPr>
                <w:rFonts w:ascii="Arial" w:hAnsi="Arial" w:cs="Arial"/>
                <w:sz w:val="18"/>
                <w:szCs w:val="18"/>
              </w:rPr>
            </w:pPr>
            <w:r w:rsidRPr="00351B17">
              <w:rPr>
                <w:rFonts w:ascii="Arial" w:hAnsi="Arial" w:cs="Arial"/>
                <w:sz w:val="18"/>
                <w:szCs w:val="18"/>
              </w:rPr>
              <w:t>Autumn→Winter; materials/houses; ice and change; woodland animals and winter preparation.</w:t>
            </w:r>
          </w:p>
        </w:tc>
        <w:tc>
          <w:tcPr>
            <w:tcW w:w="795" w:type="pct"/>
            <w:shd w:val="clear" w:color="auto" w:fill="E5DFEC" w:themeFill="accent4" w:themeFillTint="33"/>
          </w:tcPr>
          <w:p w14:paraId="660542D0" w14:textId="77777777" w:rsidR="000A4A33" w:rsidRPr="00351B17" w:rsidRDefault="00000000">
            <w:pPr>
              <w:spacing w:after="20"/>
              <w:rPr>
                <w:rFonts w:ascii="Arial" w:hAnsi="Arial" w:cs="Arial"/>
                <w:sz w:val="18"/>
                <w:szCs w:val="18"/>
              </w:rPr>
            </w:pPr>
            <w:r w:rsidRPr="00351B17">
              <w:rPr>
                <w:rFonts w:ascii="Arial" w:hAnsi="Arial" w:cs="Arial"/>
                <w:sz w:val="18"/>
                <w:szCs w:val="18"/>
              </w:rPr>
              <w:t>Winter→Spring; fossils/rocks; living things past/present; materials investigations; observation/questioning.</w:t>
            </w:r>
          </w:p>
        </w:tc>
        <w:tc>
          <w:tcPr>
            <w:tcW w:w="751" w:type="pct"/>
            <w:shd w:val="clear" w:color="auto" w:fill="E5DFEC" w:themeFill="accent4" w:themeFillTint="33"/>
          </w:tcPr>
          <w:p w14:paraId="72E10FCF" w14:textId="77777777" w:rsidR="000A4A33" w:rsidRPr="00351B17" w:rsidRDefault="00000000">
            <w:pPr>
              <w:spacing w:after="20"/>
              <w:rPr>
                <w:rFonts w:ascii="Arial" w:hAnsi="Arial" w:cs="Arial"/>
                <w:sz w:val="18"/>
                <w:szCs w:val="18"/>
              </w:rPr>
            </w:pPr>
            <w:r w:rsidRPr="00351B17">
              <w:rPr>
                <w:rFonts w:ascii="Arial" w:hAnsi="Arial" w:cs="Arial"/>
                <w:sz w:val="18"/>
                <w:szCs w:val="18"/>
              </w:rPr>
              <w:t>Spring; local environment; recycling/caring for locality; floating/sinking or materials investigations linked to topic.</w:t>
            </w:r>
          </w:p>
        </w:tc>
        <w:tc>
          <w:tcPr>
            <w:tcW w:w="751" w:type="pct"/>
            <w:shd w:val="clear" w:color="auto" w:fill="E5DFEC" w:themeFill="accent4" w:themeFillTint="33"/>
          </w:tcPr>
          <w:p w14:paraId="3F2867C5" w14:textId="77777777" w:rsidR="000A4A33" w:rsidRPr="00351B17" w:rsidRDefault="00000000">
            <w:pPr>
              <w:spacing w:after="20"/>
              <w:rPr>
                <w:rFonts w:ascii="Arial" w:hAnsi="Arial" w:cs="Arial"/>
                <w:sz w:val="18"/>
                <w:szCs w:val="18"/>
              </w:rPr>
            </w:pPr>
            <w:r w:rsidRPr="00351B17">
              <w:rPr>
                <w:rFonts w:ascii="Arial" w:hAnsi="Arial" w:cs="Arial"/>
                <w:sz w:val="18"/>
                <w:szCs w:val="18"/>
              </w:rPr>
              <w:t>Seeds/germination; plant and animal life cycles; minibeasts; chicks/caterpillars; pond dipping; UK habitats; survival needs.</w:t>
            </w:r>
          </w:p>
        </w:tc>
        <w:tc>
          <w:tcPr>
            <w:tcW w:w="725" w:type="pct"/>
            <w:shd w:val="clear" w:color="auto" w:fill="E5DFEC" w:themeFill="accent4" w:themeFillTint="33"/>
          </w:tcPr>
          <w:p w14:paraId="0C21B5E1" w14:textId="77777777" w:rsidR="000A4A33" w:rsidRPr="00351B17" w:rsidRDefault="00000000">
            <w:pPr>
              <w:spacing w:after="20"/>
              <w:rPr>
                <w:rFonts w:ascii="Arial" w:hAnsi="Arial" w:cs="Arial"/>
                <w:sz w:val="18"/>
                <w:szCs w:val="18"/>
              </w:rPr>
            </w:pPr>
            <w:r w:rsidRPr="00351B17">
              <w:rPr>
                <w:rFonts w:ascii="Arial" w:hAnsi="Arial" w:cs="Arial"/>
                <w:sz w:val="18"/>
                <w:szCs w:val="18"/>
              </w:rPr>
              <w:t>World habitats; adaptation/camouflage; predator/prey; simple food chains; endangered animals/conservation; Summer.</w:t>
            </w:r>
          </w:p>
        </w:tc>
      </w:tr>
      <w:tr w:rsidR="000A4A33" w:rsidRPr="002B0B04" w14:paraId="72030F31" w14:textId="77777777" w:rsidTr="000F78CD">
        <w:trPr>
          <w:jc w:val="center"/>
        </w:trPr>
        <w:tc>
          <w:tcPr>
            <w:tcW w:w="387" w:type="pct"/>
            <w:shd w:val="clear" w:color="auto" w:fill="EAF1DD" w:themeFill="accent3" w:themeFillTint="33"/>
          </w:tcPr>
          <w:p w14:paraId="5305EA7D" w14:textId="77777777" w:rsidR="000A4A33" w:rsidRPr="002B0B04" w:rsidRDefault="00000000">
            <w:pPr>
              <w:spacing w:after="20"/>
              <w:rPr>
                <w:rFonts w:ascii="Arial" w:hAnsi="Arial" w:cs="Arial"/>
                <w:sz w:val="20"/>
                <w:szCs w:val="20"/>
              </w:rPr>
            </w:pPr>
            <w:r w:rsidRPr="002B0B04">
              <w:rPr>
                <w:rFonts w:ascii="Arial" w:hAnsi="Arial" w:cs="Arial"/>
                <w:b/>
                <w:sz w:val="20"/>
                <w:szCs w:val="20"/>
              </w:rPr>
              <w:t>Technology / Computing</w:t>
            </w:r>
          </w:p>
        </w:tc>
        <w:tc>
          <w:tcPr>
            <w:tcW w:w="840" w:type="pct"/>
            <w:shd w:val="clear" w:color="auto" w:fill="EAF1DD" w:themeFill="accent3" w:themeFillTint="33"/>
          </w:tcPr>
          <w:p w14:paraId="25019813" w14:textId="77777777" w:rsidR="000A4A33" w:rsidRPr="00351B17" w:rsidRDefault="00000000">
            <w:pPr>
              <w:spacing w:after="20"/>
              <w:rPr>
                <w:rFonts w:ascii="Arial" w:hAnsi="Arial" w:cs="Arial"/>
                <w:sz w:val="18"/>
                <w:szCs w:val="18"/>
              </w:rPr>
            </w:pPr>
            <w:r w:rsidRPr="00351B17">
              <w:rPr>
                <w:rFonts w:ascii="Arial" w:hAnsi="Arial" w:cs="Arial"/>
                <w:sz w:val="18"/>
                <w:szCs w:val="18"/>
              </w:rPr>
              <w:t>Safe classroom technology; IWB/tablets; programmable toys; what technology is; basic online safety.</w:t>
            </w:r>
          </w:p>
        </w:tc>
        <w:tc>
          <w:tcPr>
            <w:tcW w:w="751" w:type="pct"/>
            <w:shd w:val="clear" w:color="auto" w:fill="EAF1DD" w:themeFill="accent3" w:themeFillTint="33"/>
          </w:tcPr>
          <w:p w14:paraId="4933E280" w14:textId="77777777" w:rsidR="000A4A33" w:rsidRPr="00351B17" w:rsidRDefault="00000000">
            <w:pPr>
              <w:spacing w:after="20"/>
              <w:rPr>
                <w:rFonts w:ascii="Arial" w:hAnsi="Arial" w:cs="Arial"/>
                <w:sz w:val="18"/>
                <w:szCs w:val="18"/>
              </w:rPr>
            </w:pPr>
            <w:r w:rsidRPr="00351B17">
              <w:rPr>
                <w:rFonts w:ascii="Arial" w:hAnsi="Arial" w:cs="Arial"/>
                <w:sz w:val="18"/>
                <w:szCs w:val="18"/>
              </w:rPr>
              <w:t>Online safety; programmable story routes; digital stories; technology for creating/communicating.</w:t>
            </w:r>
          </w:p>
        </w:tc>
        <w:tc>
          <w:tcPr>
            <w:tcW w:w="795" w:type="pct"/>
            <w:shd w:val="clear" w:color="auto" w:fill="EAF1DD" w:themeFill="accent3" w:themeFillTint="33"/>
          </w:tcPr>
          <w:p w14:paraId="66851AEB" w14:textId="77777777" w:rsidR="000A4A33" w:rsidRPr="00351B17" w:rsidRDefault="00000000">
            <w:pPr>
              <w:spacing w:after="20"/>
              <w:rPr>
                <w:rFonts w:ascii="Arial" w:hAnsi="Arial" w:cs="Arial"/>
                <w:sz w:val="18"/>
                <w:szCs w:val="18"/>
              </w:rPr>
            </w:pPr>
            <w:r w:rsidRPr="00351B17">
              <w:rPr>
                <w:rFonts w:ascii="Arial" w:hAnsi="Arial" w:cs="Arial"/>
                <w:sz w:val="18"/>
                <w:szCs w:val="18"/>
              </w:rPr>
              <w:t>Old/new technology; adult-supported research; photograph/record learning; safe-use routines.</w:t>
            </w:r>
          </w:p>
        </w:tc>
        <w:tc>
          <w:tcPr>
            <w:tcW w:w="751" w:type="pct"/>
            <w:shd w:val="clear" w:color="auto" w:fill="EAF1DD" w:themeFill="accent3" w:themeFillTint="33"/>
          </w:tcPr>
          <w:p w14:paraId="1B66A215" w14:textId="77777777" w:rsidR="000A4A33" w:rsidRPr="00351B17" w:rsidRDefault="00000000">
            <w:pPr>
              <w:spacing w:after="20"/>
              <w:rPr>
                <w:rFonts w:ascii="Arial" w:hAnsi="Arial" w:cs="Arial"/>
                <w:sz w:val="18"/>
                <w:szCs w:val="18"/>
              </w:rPr>
            </w:pPr>
            <w:r w:rsidRPr="00351B17">
              <w:rPr>
                <w:rFonts w:ascii="Arial" w:hAnsi="Arial" w:cs="Arial"/>
                <w:sz w:val="18"/>
                <w:szCs w:val="18"/>
              </w:rPr>
              <w:t>Technology used by community workers; digital maps/photos; programmable routes; safe online choices.</w:t>
            </w:r>
          </w:p>
        </w:tc>
        <w:tc>
          <w:tcPr>
            <w:tcW w:w="751" w:type="pct"/>
            <w:shd w:val="clear" w:color="auto" w:fill="EAF1DD" w:themeFill="accent3" w:themeFillTint="33"/>
          </w:tcPr>
          <w:p w14:paraId="4B64CB02" w14:textId="77777777" w:rsidR="000A4A33" w:rsidRPr="00351B17" w:rsidRDefault="00000000">
            <w:pPr>
              <w:spacing w:after="20"/>
              <w:rPr>
                <w:rFonts w:ascii="Arial" w:hAnsi="Arial" w:cs="Arial"/>
                <w:sz w:val="18"/>
                <w:szCs w:val="18"/>
              </w:rPr>
            </w:pPr>
            <w:r w:rsidRPr="00351B17">
              <w:rPr>
                <w:rFonts w:ascii="Arial" w:hAnsi="Arial" w:cs="Arial"/>
                <w:sz w:val="18"/>
                <w:szCs w:val="18"/>
              </w:rPr>
              <w:t>Photograph growth/change; record observations; purposeful digital tools; revisit online safety.</w:t>
            </w:r>
          </w:p>
        </w:tc>
        <w:tc>
          <w:tcPr>
            <w:tcW w:w="725" w:type="pct"/>
            <w:shd w:val="clear" w:color="auto" w:fill="EAF1DD" w:themeFill="accent3" w:themeFillTint="33"/>
          </w:tcPr>
          <w:p w14:paraId="74CCDB39" w14:textId="77777777" w:rsidR="000A4A33" w:rsidRPr="00351B17" w:rsidRDefault="00000000">
            <w:pPr>
              <w:spacing w:after="20"/>
              <w:rPr>
                <w:rFonts w:ascii="Arial" w:hAnsi="Arial" w:cs="Arial"/>
                <w:sz w:val="18"/>
                <w:szCs w:val="18"/>
              </w:rPr>
            </w:pPr>
            <w:r w:rsidRPr="00351B17">
              <w:rPr>
                <w:rFonts w:ascii="Arial" w:hAnsi="Arial" w:cs="Arial"/>
                <w:sz w:val="18"/>
                <w:szCs w:val="18"/>
              </w:rPr>
              <w:t>Safe animal research; simple digital content; programming routes/challenges; responsible use.</w:t>
            </w:r>
          </w:p>
        </w:tc>
      </w:tr>
      <w:tr w:rsidR="000A4A33" w:rsidRPr="002B0B04" w14:paraId="2A65353F" w14:textId="77777777" w:rsidTr="000F78CD">
        <w:trPr>
          <w:jc w:val="center"/>
        </w:trPr>
        <w:tc>
          <w:tcPr>
            <w:tcW w:w="387" w:type="pct"/>
            <w:shd w:val="clear" w:color="auto" w:fill="FDE9D9" w:themeFill="accent6" w:themeFillTint="33"/>
          </w:tcPr>
          <w:p w14:paraId="7A6AC3CF" w14:textId="77777777" w:rsidR="000A4A33" w:rsidRPr="002B0B04" w:rsidRDefault="00000000">
            <w:pPr>
              <w:spacing w:after="20"/>
              <w:rPr>
                <w:rFonts w:ascii="Arial" w:hAnsi="Arial" w:cs="Arial"/>
                <w:sz w:val="20"/>
                <w:szCs w:val="20"/>
              </w:rPr>
            </w:pPr>
            <w:r w:rsidRPr="002B0B04">
              <w:rPr>
                <w:rFonts w:ascii="Arial" w:hAnsi="Arial" w:cs="Arial"/>
                <w:b/>
                <w:sz w:val="20"/>
                <w:szCs w:val="20"/>
              </w:rPr>
              <w:t>Expressive Arts &amp; Design</w:t>
            </w:r>
          </w:p>
        </w:tc>
        <w:tc>
          <w:tcPr>
            <w:tcW w:w="840" w:type="pct"/>
            <w:shd w:val="clear" w:color="auto" w:fill="FDE9D9" w:themeFill="accent6" w:themeFillTint="33"/>
          </w:tcPr>
          <w:p w14:paraId="6CE6C386" w14:textId="77777777" w:rsidR="000A4A33" w:rsidRPr="00351B17" w:rsidRDefault="00000000">
            <w:pPr>
              <w:spacing w:after="20"/>
              <w:rPr>
                <w:rFonts w:ascii="Arial" w:hAnsi="Arial" w:cs="Arial"/>
                <w:sz w:val="18"/>
                <w:szCs w:val="18"/>
              </w:rPr>
            </w:pPr>
            <w:r w:rsidRPr="00351B17">
              <w:rPr>
                <w:rFonts w:ascii="Arial" w:hAnsi="Arial" w:cs="Arial"/>
                <w:sz w:val="18"/>
                <w:szCs w:val="18"/>
              </w:rPr>
              <w:t>Self-portraits/family art; junk modelling; puppets; natural printing; colour mixing; collage; sound exploration; role play.</w:t>
            </w:r>
          </w:p>
        </w:tc>
        <w:tc>
          <w:tcPr>
            <w:tcW w:w="751" w:type="pct"/>
            <w:shd w:val="clear" w:color="auto" w:fill="FDE9D9" w:themeFill="accent6" w:themeFillTint="33"/>
          </w:tcPr>
          <w:p w14:paraId="6BE7D819" w14:textId="77777777" w:rsidR="000A4A33" w:rsidRPr="00351B17" w:rsidRDefault="00000000">
            <w:pPr>
              <w:spacing w:after="20"/>
              <w:rPr>
                <w:rFonts w:ascii="Arial" w:hAnsi="Arial" w:cs="Arial"/>
                <w:sz w:val="18"/>
                <w:szCs w:val="18"/>
              </w:rPr>
            </w:pPr>
            <w:r w:rsidRPr="00351B17">
              <w:rPr>
                <w:rFonts w:ascii="Arial" w:hAnsi="Arial" w:cs="Arial"/>
                <w:sz w:val="18"/>
                <w:szCs w:val="18"/>
              </w:rPr>
              <w:t>Group modelling; printing; clay; Christmas cards; Nativity; castle/cottage construction; tale role play; celebration music.</w:t>
            </w:r>
          </w:p>
        </w:tc>
        <w:tc>
          <w:tcPr>
            <w:tcW w:w="795" w:type="pct"/>
            <w:shd w:val="clear" w:color="auto" w:fill="FDE9D9" w:themeFill="accent6" w:themeFillTint="33"/>
          </w:tcPr>
          <w:p w14:paraId="385A30FE" w14:textId="77777777" w:rsidR="000A4A33" w:rsidRPr="00351B17" w:rsidRDefault="00000000">
            <w:pPr>
              <w:spacing w:after="20"/>
              <w:rPr>
                <w:rFonts w:ascii="Arial" w:hAnsi="Arial" w:cs="Arial"/>
                <w:sz w:val="18"/>
                <w:szCs w:val="18"/>
              </w:rPr>
            </w:pPr>
            <w:r w:rsidRPr="00351B17">
              <w:rPr>
                <w:rFonts w:ascii="Arial" w:hAnsi="Arial" w:cs="Arial"/>
                <w:sz w:val="18"/>
                <w:szCs w:val="18"/>
              </w:rPr>
              <w:t>Vehicles; dinosaur art; fossils/clay; museum/time-machine play; music/movement; creative past/present responses.</w:t>
            </w:r>
          </w:p>
        </w:tc>
        <w:tc>
          <w:tcPr>
            <w:tcW w:w="751" w:type="pct"/>
            <w:shd w:val="clear" w:color="auto" w:fill="FDE9D9" w:themeFill="accent6" w:themeFillTint="33"/>
          </w:tcPr>
          <w:p w14:paraId="77164820" w14:textId="77777777" w:rsidR="000A4A33" w:rsidRPr="00351B17" w:rsidRDefault="00000000">
            <w:pPr>
              <w:spacing w:after="20"/>
              <w:rPr>
                <w:rFonts w:ascii="Arial" w:hAnsi="Arial" w:cs="Arial"/>
                <w:sz w:val="18"/>
                <w:szCs w:val="18"/>
              </w:rPr>
            </w:pPr>
            <w:r w:rsidRPr="00351B17">
              <w:rPr>
                <w:rFonts w:ascii="Arial" w:hAnsi="Arial" w:cs="Arial"/>
                <w:sz w:val="18"/>
                <w:szCs w:val="18"/>
              </w:rPr>
              <w:t>Community maps/buildings; collage/printing; role-play props/signs; collaborative art; design community landmarks; musical stories.</w:t>
            </w:r>
          </w:p>
        </w:tc>
        <w:tc>
          <w:tcPr>
            <w:tcW w:w="751" w:type="pct"/>
            <w:shd w:val="clear" w:color="auto" w:fill="FDE9D9" w:themeFill="accent6" w:themeFillTint="33"/>
          </w:tcPr>
          <w:p w14:paraId="2CD9FB3F" w14:textId="77777777" w:rsidR="000A4A33" w:rsidRPr="00351B17" w:rsidRDefault="00000000">
            <w:pPr>
              <w:spacing w:after="20"/>
              <w:rPr>
                <w:rFonts w:ascii="Arial" w:hAnsi="Arial" w:cs="Arial"/>
                <w:sz w:val="18"/>
                <w:szCs w:val="18"/>
              </w:rPr>
            </w:pPr>
            <w:r w:rsidRPr="00351B17">
              <w:rPr>
                <w:rFonts w:ascii="Arial" w:hAnsi="Arial" w:cs="Arial"/>
                <w:sz w:val="18"/>
                <w:szCs w:val="18"/>
              </w:rPr>
              <w:t>Observational art; gardens/habitats; natural art; minibeast photography; symmetry/printing; combine materials; growing role play.</w:t>
            </w:r>
          </w:p>
        </w:tc>
        <w:tc>
          <w:tcPr>
            <w:tcW w:w="725" w:type="pct"/>
            <w:shd w:val="clear" w:color="auto" w:fill="FDE9D9" w:themeFill="accent6" w:themeFillTint="33"/>
          </w:tcPr>
          <w:p w14:paraId="41887109" w14:textId="77777777" w:rsidR="000A4A33" w:rsidRPr="00351B17" w:rsidRDefault="00000000">
            <w:pPr>
              <w:spacing w:after="20"/>
              <w:rPr>
                <w:rFonts w:ascii="Arial" w:hAnsi="Arial" w:cs="Arial"/>
                <w:sz w:val="18"/>
                <w:szCs w:val="18"/>
              </w:rPr>
            </w:pPr>
            <w:r w:rsidRPr="00351B17">
              <w:rPr>
                <w:rFonts w:ascii="Arial" w:hAnsi="Arial" w:cs="Arial"/>
                <w:sz w:val="18"/>
                <w:szCs w:val="18"/>
              </w:rPr>
              <w:t>Animal masks/puppets; chosen-material collage; warm/cool colours; patterns; habitat models; collaborative world art; global songs/dance.</w:t>
            </w:r>
          </w:p>
        </w:tc>
      </w:tr>
      <w:tr w:rsidR="000A4A33" w:rsidRPr="002B0B04" w14:paraId="66ED8D6C" w14:textId="77777777" w:rsidTr="000F78CD">
        <w:trPr>
          <w:jc w:val="center"/>
        </w:trPr>
        <w:tc>
          <w:tcPr>
            <w:tcW w:w="387" w:type="pct"/>
            <w:shd w:val="clear" w:color="auto" w:fill="EAF1DD" w:themeFill="accent3" w:themeFillTint="33"/>
          </w:tcPr>
          <w:p w14:paraId="07B8769A" w14:textId="77777777" w:rsidR="000A4A33" w:rsidRPr="002B0B04" w:rsidRDefault="00000000">
            <w:pPr>
              <w:spacing w:after="20"/>
              <w:rPr>
                <w:rFonts w:ascii="Arial" w:hAnsi="Arial" w:cs="Arial"/>
                <w:sz w:val="20"/>
                <w:szCs w:val="20"/>
              </w:rPr>
            </w:pPr>
            <w:r w:rsidRPr="002B0B04">
              <w:rPr>
                <w:rFonts w:ascii="Arial" w:hAnsi="Arial" w:cs="Arial"/>
                <w:b/>
                <w:sz w:val="20"/>
                <w:szCs w:val="20"/>
              </w:rPr>
              <w:t>RE – Understanding Christianity</w:t>
            </w:r>
          </w:p>
        </w:tc>
        <w:tc>
          <w:tcPr>
            <w:tcW w:w="840" w:type="pct"/>
            <w:shd w:val="clear" w:color="auto" w:fill="EAF1DD" w:themeFill="accent3" w:themeFillTint="33"/>
          </w:tcPr>
          <w:p w14:paraId="4AAA94B6" w14:textId="77777777" w:rsidR="000A4A33" w:rsidRPr="00351B17" w:rsidRDefault="00000000">
            <w:pPr>
              <w:spacing w:after="20"/>
              <w:rPr>
                <w:rFonts w:ascii="Arial" w:hAnsi="Arial" w:cs="Arial"/>
                <w:sz w:val="18"/>
                <w:szCs w:val="18"/>
              </w:rPr>
            </w:pPr>
            <w:r w:rsidRPr="00351B17">
              <w:rPr>
                <w:rFonts w:ascii="Arial" w:hAnsi="Arial" w:cs="Arial"/>
                <w:sz w:val="18"/>
                <w:szCs w:val="18"/>
              </w:rPr>
              <w:t>God/Creation: Why is God special to Christians? Creation, uniqueness, Harvest, love and care.</w:t>
            </w:r>
          </w:p>
        </w:tc>
        <w:tc>
          <w:tcPr>
            <w:tcW w:w="751" w:type="pct"/>
            <w:shd w:val="clear" w:color="auto" w:fill="EAF1DD" w:themeFill="accent3" w:themeFillTint="33"/>
          </w:tcPr>
          <w:p w14:paraId="0D17EEC0" w14:textId="77777777" w:rsidR="000A4A33" w:rsidRPr="00351B17" w:rsidRDefault="00000000">
            <w:pPr>
              <w:spacing w:after="20"/>
              <w:rPr>
                <w:rFonts w:ascii="Arial" w:hAnsi="Arial" w:cs="Arial"/>
                <w:sz w:val="18"/>
                <w:szCs w:val="18"/>
              </w:rPr>
            </w:pPr>
            <w:r w:rsidRPr="00351B17">
              <w:rPr>
                <w:rFonts w:ascii="Arial" w:hAnsi="Arial" w:cs="Arial"/>
                <w:sz w:val="18"/>
                <w:szCs w:val="18"/>
              </w:rPr>
              <w:t>Incarnation: Why is Christmas special to Christians? Nativity, Jesus as special gift, love, hope and giving.</w:t>
            </w:r>
          </w:p>
        </w:tc>
        <w:tc>
          <w:tcPr>
            <w:tcW w:w="795" w:type="pct"/>
            <w:shd w:val="clear" w:color="auto" w:fill="EAF1DD" w:themeFill="accent3" w:themeFillTint="33"/>
          </w:tcPr>
          <w:p w14:paraId="6A2EED0D" w14:textId="77777777" w:rsidR="000A4A33" w:rsidRPr="00351B17" w:rsidRDefault="00000000">
            <w:pPr>
              <w:spacing w:after="20"/>
              <w:rPr>
                <w:rFonts w:ascii="Arial" w:hAnsi="Arial" w:cs="Arial"/>
                <w:sz w:val="18"/>
                <w:szCs w:val="18"/>
              </w:rPr>
            </w:pPr>
            <w:r w:rsidRPr="00351B17">
              <w:rPr>
                <w:rFonts w:ascii="Arial" w:hAnsi="Arial" w:cs="Arial"/>
                <w:sz w:val="18"/>
                <w:szCs w:val="18"/>
              </w:rPr>
              <w:t>Why do Christians believe Jesus is special? Bible stories showing love, kindness and compassion.</w:t>
            </w:r>
          </w:p>
        </w:tc>
        <w:tc>
          <w:tcPr>
            <w:tcW w:w="751" w:type="pct"/>
            <w:shd w:val="clear" w:color="auto" w:fill="EAF1DD" w:themeFill="accent3" w:themeFillTint="33"/>
          </w:tcPr>
          <w:p w14:paraId="2548F97F" w14:textId="77777777" w:rsidR="000A4A33" w:rsidRPr="00351B17" w:rsidRDefault="00000000">
            <w:pPr>
              <w:spacing w:after="20"/>
              <w:rPr>
                <w:rFonts w:ascii="Arial" w:hAnsi="Arial" w:cs="Arial"/>
                <w:sz w:val="18"/>
                <w:szCs w:val="18"/>
              </w:rPr>
            </w:pPr>
            <w:r w:rsidRPr="00351B17">
              <w:rPr>
                <w:rFonts w:ascii="Arial" w:hAnsi="Arial" w:cs="Arial"/>
                <w:sz w:val="18"/>
                <w:szCs w:val="18"/>
              </w:rPr>
              <w:t>Salvation/Easter: Why is Easter special to Christians? New life, hope, forgiveness and love.</w:t>
            </w:r>
          </w:p>
        </w:tc>
        <w:tc>
          <w:tcPr>
            <w:tcW w:w="751" w:type="pct"/>
            <w:shd w:val="clear" w:color="auto" w:fill="EAF1DD" w:themeFill="accent3" w:themeFillTint="33"/>
          </w:tcPr>
          <w:p w14:paraId="7B983495" w14:textId="77777777" w:rsidR="000A4A33" w:rsidRPr="00351B17" w:rsidRDefault="00000000">
            <w:pPr>
              <w:spacing w:after="20"/>
              <w:rPr>
                <w:rFonts w:ascii="Arial" w:hAnsi="Arial" w:cs="Arial"/>
                <w:sz w:val="18"/>
                <w:szCs w:val="18"/>
              </w:rPr>
            </w:pPr>
            <w:r w:rsidRPr="00351B17">
              <w:rPr>
                <w:rFonts w:ascii="Arial" w:hAnsi="Arial" w:cs="Arial"/>
                <w:sz w:val="18"/>
                <w:szCs w:val="18"/>
              </w:rPr>
              <w:t>Special places / Creation links: why church is special; respect for places important to others; caring for creation.</w:t>
            </w:r>
          </w:p>
        </w:tc>
        <w:tc>
          <w:tcPr>
            <w:tcW w:w="725" w:type="pct"/>
            <w:shd w:val="clear" w:color="auto" w:fill="EAF1DD" w:themeFill="accent3" w:themeFillTint="33"/>
          </w:tcPr>
          <w:p w14:paraId="192621DB" w14:textId="77777777" w:rsidR="000A4A33" w:rsidRPr="00351B17" w:rsidRDefault="00000000">
            <w:pPr>
              <w:spacing w:after="20"/>
              <w:rPr>
                <w:rFonts w:ascii="Arial" w:hAnsi="Arial" w:cs="Arial"/>
                <w:sz w:val="18"/>
                <w:szCs w:val="18"/>
              </w:rPr>
            </w:pPr>
            <w:r w:rsidRPr="00351B17">
              <w:rPr>
                <w:rFonts w:ascii="Arial" w:hAnsi="Arial" w:cs="Arial"/>
                <w:sz w:val="18"/>
                <w:szCs w:val="18"/>
              </w:rPr>
              <w:t>How can we care for God’s world? Stewardship, responsibility, kindness to living things and environmental action.</w:t>
            </w:r>
          </w:p>
        </w:tc>
      </w:tr>
      <w:tr w:rsidR="000A4A33" w:rsidRPr="002B0B04" w14:paraId="55B6E58F" w14:textId="77777777" w:rsidTr="000F78CD">
        <w:trPr>
          <w:jc w:val="center"/>
        </w:trPr>
        <w:tc>
          <w:tcPr>
            <w:tcW w:w="387" w:type="pct"/>
            <w:shd w:val="clear" w:color="auto" w:fill="DAEEF3" w:themeFill="accent5" w:themeFillTint="33"/>
          </w:tcPr>
          <w:p w14:paraId="42575149" w14:textId="77777777" w:rsidR="000A4A33" w:rsidRPr="002B0B04" w:rsidRDefault="00000000">
            <w:pPr>
              <w:spacing w:after="20"/>
              <w:rPr>
                <w:rFonts w:ascii="Arial" w:hAnsi="Arial" w:cs="Arial"/>
                <w:sz w:val="20"/>
                <w:szCs w:val="20"/>
              </w:rPr>
            </w:pPr>
            <w:r w:rsidRPr="002B0B04">
              <w:rPr>
                <w:rFonts w:ascii="Arial" w:hAnsi="Arial" w:cs="Arial"/>
                <w:b/>
                <w:sz w:val="20"/>
                <w:szCs w:val="20"/>
              </w:rPr>
              <w:t>Music – Kapow</w:t>
            </w:r>
          </w:p>
        </w:tc>
        <w:tc>
          <w:tcPr>
            <w:tcW w:w="840" w:type="pct"/>
            <w:shd w:val="clear" w:color="auto" w:fill="DAEEF3" w:themeFill="accent5" w:themeFillTint="33"/>
          </w:tcPr>
          <w:p w14:paraId="2AD62A53" w14:textId="77777777" w:rsidR="000A4A33" w:rsidRPr="00351B17" w:rsidRDefault="00000000">
            <w:pPr>
              <w:spacing w:after="20"/>
              <w:rPr>
                <w:rFonts w:ascii="Arial" w:hAnsi="Arial" w:cs="Arial"/>
                <w:sz w:val="18"/>
                <w:szCs w:val="18"/>
              </w:rPr>
            </w:pPr>
            <w:r w:rsidRPr="00351B17">
              <w:rPr>
                <w:rFonts w:ascii="Arial" w:hAnsi="Arial" w:cs="Arial"/>
                <w:sz w:val="18"/>
                <w:szCs w:val="18"/>
              </w:rPr>
              <w:t>Exploring Sound: voice/body percussion/instruments; listening/responding; songs/rhymes.</w:t>
            </w:r>
          </w:p>
        </w:tc>
        <w:tc>
          <w:tcPr>
            <w:tcW w:w="751" w:type="pct"/>
            <w:shd w:val="clear" w:color="auto" w:fill="DAEEF3" w:themeFill="accent5" w:themeFillTint="33"/>
          </w:tcPr>
          <w:p w14:paraId="75226C98" w14:textId="77777777" w:rsidR="000A4A33" w:rsidRPr="00351B17" w:rsidRDefault="00000000">
            <w:pPr>
              <w:spacing w:after="20"/>
              <w:rPr>
                <w:rFonts w:ascii="Arial" w:hAnsi="Arial" w:cs="Arial"/>
                <w:sz w:val="18"/>
                <w:szCs w:val="18"/>
              </w:rPr>
            </w:pPr>
            <w:r w:rsidRPr="00351B17">
              <w:rPr>
                <w:rFonts w:ascii="Arial" w:hAnsi="Arial" w:cs="Arial"/>
                <w:sz w:val="18"/>
                <w:szCs w:val="18"/>
              </w:rPr>
              <w:t>Celebration Music: celebrations, Nativity and cultural experiences; performance.</w:t>
            </w:r>
          </w:p>
        </w:tc>
        <w:tc>
          <w:tcPr>
            <w:tcW w:w="795" w:type="pct"/>
            <w:shd w:val="clear" w:color="auto" w:fill="DAEEF3" w:themeFill="accent5" w:themeFillTint="33"/>
          </w:tcPr>
          <w:p w14:paraId="44ACF722" w14:textId="77777777" w:rsidR="000A4A33" w:rsidRPr="00351B17" w:rsidRDefault="00000000">
            <w:pPr>
              <w:spacing w:after="20"/>
              <w:rPr>
                <w:rFonts w:ascii="Arial" w:hAnsi="Arial" w:cs="Arial"/>
                <w:sz w:val="18"/>
                <w:szCs w:val="18"/>
              </w:rPr>
            </w:pPr>
            <w:r w:rsidRPr="00351B17">
              <w:rPr>
                <w:rFonts w:ascii="Arial" w:hAnsi="Arial" w:cs="Arial"/>
                <w:sz w:val="18"/>
                <w:szCs w:val="18"/>
              </w:rPr>
              <w:t>Music and Movement: pulse, tempo, character; movement links.</w:t>
            </w:r>
          </w:p>
        </w:tc>
        <w:tc>
          <w:tcPr>
            <w:tcW w:w="751" w:type="pct"/>
            <w:shd w:val="clear" w:color="auto" w:fill="DAEEF3" w:themeFill="accent5" w:themeFillTint="33"/>
          </w:tcPr>
          <w:p w14:paraId="3A91AD31" w14:textId="77777777" w:rsidR="000A4A33" w:rsidRPr="00351B17" w:rsidRDefault="00000000">
            <w:pPr>
              <w:spacing w:after="20"/>
              <w:rPr>
                <w:rFonts w:ascii="Arial" w:hAnsi="Arial" w:cs="Arial"/>
                <w:sz w:val="18"/>
                <w:szCs w:val="18"/>
              </w:rPr>
            </w:pPr>
            <w:r w:rsidRPr="00351B17">
              <w:rPr>
                <w:rFonts w:ascii="Arial" w:hAnsi="Arial" w:cs="Arial"/>
                <w:sz w:val="18"/>
                <w:szCs w:val="18"/>
              </w:rPr>
              <w:t>Musical Stories: represent characters/events with sound; sequence and perform.</w:t>
            </w:r>
          </w:p>
        </w:tc>
        <w:tc>
          <w:tcPr>
            <w:tcW w:w="751" w:type="pct"/>
            <w:shd w:val="clear" w:color="auto" w:fill="DAEEF3" w:themeFill="accent5" w:themeFillTint="33"/>
          </w:tcPr>
          <w:p w14:paraId="01AE027A" w14:textId="77777777" w:rsidR="000A4A33" w:rsidRPr="00351B17" w:rsidRDefault="00000000">
            <w:pPr>
              <w:spacing w:after="20"/>
              <w:rPr>
                <w:rFonts w:ascii="Arial" w:hAnsi="Arial" w:cs="Arial"/>
                <w:sz w:val="18"/>
                <w:szCs w:val="18"/>
              </w:rPr>
            </w:pPr>
            <w:r w:rsidRPr="00351B17">
              <w:rPr>
                <w:rFonts w:ascii="Arial" w:hAnsi="Arial" w:cs="Arial"/>
                <w:sz w:val="18"/>
                <w:szCs w:val="18"/>
              </w:rPr>
              <w:t>Transport (scheme sequence to confirm): sound patterns, rhythm and response.</w:t>
            </w:r>
          </w:p>
        </w:tc>
        <w:tc>
          <w:tcPr>
            <w:tcW w:w="725" w:type="pct"/>
            <w:shd w:val="clear" w:color="auto" w:fill="DAEEF3" w:themeFill="accent5" w:themeFillTint="33"/>
          </w:tcPr>
          <w:p w14:paraId="0BA1B55A" w14:textId="77777777" w:rsidR="000A4A33" w:rsidRPr="00351B17" w:rsidRDefault="00000000">
            <w:pPr>
              <w:spacing w:after="20"/>
              <w:rPr>
                <w:rFonts w:ascii="Arial" w:hAnsi="Arial" w:cs="Arial"/>
                <w:sz w:val="18"/>
                <w:szCs w:val="18"/>
              </w:rPr>
            </w:pPr>
            <w:r w:rsidRPr="00351B17">
              <w:rPr>
                <w:rFonts w:ascii="Arial" w:hAnsi="Arial" w:cs="Arial"/>
                <w:sz w:val="18"/>
                <w:szCs w:val="18"/>
              </w:rPr>
              <w:t>Big Band: play together, follow signals, perform and celebrate learning.</w:t>
            </w:r>
          </w:p>
        </w:tc>
      </w:tr>
      <w:tr w:rsidR="000A4A33" w:rsidRPr="002B0B04" w14:paraId="3D372019" w14:textId="77777777" w:rsidTr="000F78CD">
        <w:trPr>
          <w:jc w:val="center"/>
        </w:trPr>
        <w:tc>
          <w:tcPr>
            <w:tcW w:w="387" w:type="pct"/>
            <w:shd w:val="clear" w:color="auto" w:fill="C6D9F1" w:themeFill="text2" w:themeFillTint="33"/>
          </w:tcPr>
          <w:p w14:paraId="649181B2" w14:textId="77777777" w:rsidR="000A4A33" w:rsidRPr="002B0B04" w:rsidRDefault="00000000">
            <w:pPr>
              <w:spacing w:after="20"/>
              <w:rPr>
                <w:rFonts w:ascii="Arial" w:hAnsi="Arial" w:cs="Arial"/>
                <w:sz w:val="20"/>
                <w:szCs w:val="20"/>
              </w:rPr>
            </w:pPr>
            <w:r w:rsidRPr="002B0B04">
              <w:rPr>
                <w:rFonts w:ascii="Arial" w:hAnsi="Arial" w:cs="Arial"/>
                <w:b/>
                <w:sz w:val="20"/>
                <w:szCs w:val="20"/>
              </w:rPr>
              <w:t xml:space="preserve">Forest School / </w:t>
            </w:r>
            <w:r w:rsidRPr="002B0B04">
              <w:rPr>
                <w:rFonts w:ascii="Arial" w:hAnsi="Arial" w:cs="Arial"/>
                <w:b/>
                <w:sz w:val="20"/>
                <w:szCs w:val="20"/>
              </w:rPr>
              <w:lastRenderedPageBreak/>
              <w:t>Outdoor Learning</w:t>
            </w:r>
          </w:p>
        </w:tc>
        <w:tc>
          <w:tcPr>
            <w:tcW w:w="840" w:type="pct"/>
            <w:shd w:val="clear" w:color="auto" w:fill="C6D9F1" w:themeFill="text2" w:themeFillTint="33"/>
          </w:tcPr>
          <w:p w14:paraId="3D2963A7" w14:textId="77777777" w:rsidR="000A4A33" w:rsidRPr="00351B17" w:rsidRDefault="00000000">
            <w:pPr>
              <w:spacing w:after="20"/>
              <w:rPr>
                <w:rFonts w:ascii="Arial" w:hAnsi="Arial" w:cs="Arial"/>
                <w:sz w:val="18"/>
                <w:szCs w:val="18"/>
              </w:rPr>
            </w:pPr>
            <w:r w:rsidRPr="00351B17">
              <w:rPr>
                <w:rFonts w:ascii="Arial" w:hAnsi="Arial" w:cs="Arial"/>
                <w:sz w:val="18"/>
                <w:szCs w:val="18"/>
              </w:rPr>
              <w:lastRenderedPageBreak/>
              <w:t xml:space="preserve">Boundaries/routines; safe exploration; Autumn; senses; </w:t>
            </w:r>
            <w:r w:rsidRPr="00351B17">
              <w:rPr>
                <w:rFonts w:ascii="Arial" w:hAnsi="Arial" w:cs="Arial"/>
                <w:sz w:val="18"/>
                <w:szCs w:val="18"/>
              </w:rPr>
              <w:lastRenderedPageBreak/>
              <w:t>shelters; teamwork; care for creation.</w:t>
            </w:r>
          </w:p>
        </w:tc>
        <w:tc>
          <w:tcPr>
            <w:tcW w:w="751" w:type="pct"/>
            <w:shd w:val="clear" w:color="auto" w:fill="C6D9F1" w:themeFill="text2" w:themeFillTint="33"/>
          </w:tcPr>
          <w:p w14:paraId="77E0DD46" w14:textId="77777777" w:rsidR="000A4A33" w:rsidRPr="00351B17" w:rsidRDefault="00000000">
            <w:pPr>
              <w:spacing w:after="20"/>
              <w:rPr>
                <w:rFonts w:ascii="Arial" w:hAnsi="Arial" w:cs="Arial"/>
                <w:sz w:val="18"/>
                <w:szCs w:val="18"/>
              </w:rPr>
            </w:pPr>
            <w:r w:rsidRPr="00351B17">
              <w:rPr>
                <w:rFonts w:ascii="Arial" w:hAnsi="Arial" w:cs="Arial"/>
                <w:sz w:val="18"/>
                <w:szCs w:val="18"/>
              </w:rPr>
              <w:lastRenderedPageBreak/>
              <w:t xml:space="preserve">Winter; shelters/homes; natural story props; </w:t>
            </w:r>
            <w:r w:rsidRPr="00351B17">
              <w:rPr>
                <w:rFonts w:ascii="Arial" w:hAnsi="Arial" w:cs="Arial"/>
                <w:sz w:val="18"/>
                <w:szCs w:val="18"/>
              </w:rPr>
              <w:lastRenderedPageBreak/>
              <w:t>seasonal art; animals in winter; teamwork.</w:t>
            </w:r>
          </w:p>
        </w:tc>
        <w:tc>
          <w:tcPr>
            <w:tcW w:w="795" w:type="pct"/>
            <w:shd w:val="clear" w:color="auto" w:fill="C6D9F1" w:themeFill="text2" w:themeFillTint="33"/>
          </w:tcPr>
          <w:p w14:paraId="0895BDF2" w14:textId="77777777" w:rsidR="000A4A33" w:rsidRPr="00351B17" w:rsidRDefault="00000000">
            <w:pPr>
              <w:spacing w:after="20"/>
              <w:rPr>
                <w:rFonts w:ascii="Arial" w:hAnsi="Arial" w:cs="Arial"/>
                <w:sz w:val="18"/>
                <w:szCs w:val="18"/>
              </w:rPr>
            </w:pPr>
            <w:r w:rsidRPr="00351B17">
              <w:rPr>
                <w:rFonts w:ascii="Arial" w:hAnsi="Arial" w:cs="Arial"/>
                <w:sz w:val="18"/>
                <w:szCs w:val="18"/>
              </w:rPr>
              <w:lastRenderedPageBreak/>
              <w:t xml:space="preserve">Seasonal change; rocks/fossils; dinosaur </w:t>
            </w:r>
            <w:r w:rsidRPr="00351B17">
              <w:rPr>
                <w:rFonts w:ascii="Arial" w:hAnsi="Arial" w:cs="Arial"/>
                <w:sz w:val="18"/>
                <w:szCs w:val="18"/>
              </w:rPr>
              <w:lastRenderedPageBreak/>
              <w:t>habitats; measuring; transport/shelters; problem solving.</w:t>
            </w:r>
          </w:p>
        </w:tc>
        <w:tc>
          <w:tcPr>
            <w:tcW w:w="751" w:type="pct"/>
            <w:shd w:val="clear" w:color="auto" w:fill="C6D9F1" w:themeFill="text2" w:themeFillTint="33"/>
          </w:tcPr>
          <w:p w14:paraId="73A49599" w14:textId="77777777" w:rsidR="000A4A33" w:rsidRPr="00351B17" w:rsidRDefault="00000000">
            <w:pPr>
              <w:spacing w:after="20"/>
              <w:rPr>
                <w:rFonts w:ascii="Arial" w:hAnsi="Arial" w:cs="Arial"/>
                <w:sz w:val="18"/>
                <w:szCs w:val="18"/>
              </w:rPr>
            </w:pPr>
            <w:r w:rsidRPr="00351B17">
              <w:rPr>
                <w:rFonts w:ascii="Arial" w:hAnsi="Arial" w:cs="Arial"/>
                <w:sz w:val="18"/>
                <w:szCs w:val="18"/>
              </w:rPr>
              <w:lastRenderedPageBreak/>
              <w:t xml:space="preserve">Map grounds/locality; routes/landmarks; </w:t>
            </w:r>
            <w:r w:rsidRPr="00351B17">
              <w:rPr>
                <w:rFonts w:ascii="Arial" w:hAnsi="Arial" w:cs="Arial"/>
                <w:sz w:val="18"/>
                <w:szCs w:val="18"/>
              </w:rPr>
              <w:lastRenderedPageBreak/>
              <w:t>teamwork; environmental care; litter pick; collaborative construction.</w:t>
            </w:r>
          </w:p>
        </w:tc>
        <w:tc>
          <w:tcPr>
            <w:tcW w:w="751" w:type="pct"/>
            <w:shd w:val="clear" w:color="auto" w:fill="C6D9F1" w:themeFill="text2" w:themeFillTint="33"/>
          </w:tcPr>
          <w:p w14:paraId="0C0C00A0" w14:textId="77777777" w:rsidR="000A4A33" w:rsidRPr="00351B17" w:rsidRDefault="00000000">
            <w:pPr>
              <w:spacing w:after="20"/>
              <w:rPr>
                <w:rFonts w:ascii="Arial" w:hAnsi="Arial" w:cs="Arial"/>
                <w:sz w:val="18"/>
                <w:szCs w:val="18"/>
              </w:rPr>
            </w:pPr>
            <w:r w:rsidRPr="00351B17">
              <w:rPr>
                <w:rFonts w:ascii="Arial" w:hAnsi="Arial" w:cs="Arial"/>
                <w:sz w:val="18"/>
                <w:szCs w:val="18"/>
              </w:rPr>
              <w:lastRenderedPageBreak/>
              <w:t xml:space="preserve">Seeds/gardening; pond dipping; minibeasts; bug </w:t>
            </w:r>
            <w:r w:rsidRPr="00351B17">
              <w:rPr>
                <w:rFonts w:ascii="Arial" w:hAnsi="Arial" w:cs="Arial"/>
                <w:sz w:val="18"/>
                <w:szCs w:val="18"/>
              </w:rPr>
              <w:lastRenderedPageBreak/>
              <w:t>houses; habitats; repeated growth observations; responsibility.</w:t>
            </w:r>
          </w:p>
        </w:tc>
        <w:tc>
          <w:tcPr>
            <w:tcW w:w="725" w:type="pct"/>
            <w:shd w:val="clear" w:color="auto" w:fill="C6D9F1" w:themeFill="text2" w:themeFillTint="33"/>
          </w:tcPr>
          <w:p w14:paraId="4380BF49" w14:textId="77777777" w:rsidR="000A4A33" w:rsidRPr="00351B17" w:rsidRDefault="00000000">
            <w:pPr>
              <w:spacing w:after="20"/>
              <w:rPr>
                <w:rFonts w:ascii="Arial" w:hAnsi="Arial" w:cs="Arial"/>
                <w:sz w:val="18"/>
                <w:szCs w:val="18"/>
              </w:rPr>
            </w:pPr>
            <w:r w:rsidRPr="00351B17">
              <w:rPr>
                <w:rFonts w:ascii="Arial" w:hAnsi="Arial" w:cs="Arial"/>
                <w:sz w:val="18"/>
                <w:szCs w:val="18"/>
              </w:rPr>
              <w:lastRenderedPageBreak/>
              <w:t xml:space="preserve">Wildlife surveys; local habitats; animal homes; </w:t>
            </w:r>
            <w:r w:rsidRPr="00351B17">
              <w:rPr>
                <w:rFonts w:ascii="Arial" w:hAnsi="Arial" w:cs="Arial"/>
                <w:sz w:val="18"/>
                <w:szCs w:val="18"/>
              </w:rPr>
              <w:lastRenderedPageBreak/>
              <w:t>nature art; conservation; team challenges; reflection.</w:t>
            </w:r>
          </w:p>
        </w:tc>
      </w:tr>
      <w:tr w:rsidR="000A4A33" w:rsidRPr="002B0B04" w14:paraId="0CC50912" w14:textId="77777777" w:rsidTr="000F78CD">
        <w:trPr>
          <w:jc w:val="center"/>
        </w:trPr>
        <w:tc>
          <w:tcPr>
            <w:tcW w:w="387" w:type="pct"/>
            <w:shd w:val="clear" w:color="auto" w:fill="F2DBDB" w:themeFill="accent2" w:themeFillTint="33"/>
          </w:tcPr>
          <w:p w14:paraId="06D72AFD" w14:textId="77777777" w:rsidR="000A4A33" w:rsidRPr="002B0B04" w:rsidRDefault="00000000">
            <w:pPr>
              <w:spacing w:after="20"/>
              <w:rPr>
                <w:rFonts w:ascii="Arial" w:hAnsi="Arial" w:cs="Arial"/>
                <w:sz w:val="20"/>
                <w:szCs w:val="20"/>
              </w:rPr>
            </w:pPr>
            <w:r w:rsidRPr="002B0B04">
              <w:rPr>
                <w:rFonts w:ascii="Arial" w:hAnsi="Arial" w:cs="Arial"/>
                <w:b/>
                <w:sz w:val="20"/>
                <w:szCs w:val="20"/>
              </w:rPr>
              <w:lastRenderedPageBreak/>
              <w:t>Key vocabulary</w:t>
            </w:r>
          </w:p>
        </w:tc>
        <w:tc>
          <w:tcPr>
            <w:tcW w:w="840" w:type="pct"/>
            <w:shd w:val="clear" w:color="auto" w:fill="F2DBDB" w:themeFill="accent2" w:themeFillTint="33"/>
          </w:tcPr>
          <w:p w14:paraId="0798DF77" w14:textId="77777777" w:rsidR="000A4A33" w:rsidRPr="00351B17" w:rsidRDefault="00000000">
            <w:pPr>
              <w:spacing w:after="20"/>
              <w:rPr>
                <w:rFonts w:ascii="Arial" w:hAnsi="Arial" w:cs="Arial"/>
                <w:sz w:val="18"/>
                <w:szCs w:val="18"/>
              </w:rPr>
            </w:pPr>
            <w:r w:rsidRPr="00351B17">
              <w:rPr>
                <w:rFonts w:ascii="Arial" w:hAnsi="Arial" w:cs="Arial"/>
                <w:sz w:val="18"/>
                <w:szCs w:val="18"/>
              </w:rPr>
              <w:t>unique • belong • family • emotion • kindness • respect • community • senses • harvest • autumn • independent</w:t>
            </w:r>
          </w:p>
        </w:tc>
        <w:tc>
          <w:tcPr>
            <w:tcW w:w="751" w:type="pct"/>
            <w:shd w:val="clear" w:color="auto" w:fill="F2DBDB" w:themeFill="accent2" w:themeFillTint="33"/>
          </w:tcPr>
          <w:p w14:paraId="0EC18A83" w14:textId="77777777" w:rsidR="000A4A33" w:rsidRPr="00351B17" w:rsidRDefault="00000000">
            <w:pPr>
              <w:spacing w:after="20"/>
              <w:rPr>
                <w:rFonts w:ascii="Arial" w:hAnsi="Arial" w:cs="Arial"/>
                <w:sz w:val="18"/>
                <w:szCs w:val="18"/>
              </w:rPr>
            </w:pPr>
            <w:r w:rsidRPr="00351B17">
              <w:rPr>
                <w:rFonts w:ascii="Arial" w:hAnsi="Arial" w:cs="Arial"/>
                <w:sz w:val="18"/>
                <w:szCs w:val="18"/>
              </w:rPr>
              <w:t>traditional • character • setting • sequence • predict • courage • celebration • Nativity • winter • respect</w:t>
            </w:r>
          </w:p>
        </w:tc>
        <w:tc>
          <w:tcPr>
            <w:tcW w:w="795" w:type="pct"/>
            <w:shd w:val="clear" w:color="auto" w:fill="F2DBDB" w:themeFill="accent2" w:themeFillTint="33"/>
          </w:tcPr>
          <w:p w14:paraId="31EB727F" w14:textId="77777777" w:rsidR="000A4A33" w:rsidRPr="00351B17" w:rsidRDefault="00000000">
            <w:pPr>
              <w:spacing w:after="20"/>
              <w:rPr>
                <w:rFonts w:ascii="Arial" w:hAnsi="Arial" w:cs="Arial"/>
                <w:sz w:val="18"/>
                <w:szCs w:val="18"/>
              </w:rPr>
            </w:pPr>
            <w:r w:rsidRPr="00351B17">
              <w:rPr>
                <w:rFonts w:ascii="Arial" w:hAnsi="Arial" w:cs="Arial"/>
                <w:sz w:val="18"/>
                <w:szCs w:val="18"/>
              </w:rPr>
              <w:t>past • present • history • compare • fossil • extinct • transport • timeline • before • after • change</w:t>
            </w:r>
          </w:p>
        </w:tc>
        <w:tc>
          <w:tcPr>
            <w:tcW w:w="751" w:type="pct"/>
            <w:shd w:val="clear" w:color="auto" w:fill="F2DBDB" w:themeFill="accent2" w:themeFillTint="33"/>
          </w:tcPr>
          <w:p w14:paraId="309440BD" w14:textId="77777777" w:rsidR="000A4A33" w:rsidRPr="00351B17" w:rsidRDefault="00000000">
            <w:pPr>
              <w:spacing w:after="20"/>
              <w:rPr>
                <w:rFonts w:ascii="Arial" w:hAnsi="Arial" w:cs="Arial"/>
                <w:sz w:val="18"/>
                <w:szCs w:val="18"/>
              </w:rPr>
            </w:pPr>
            <w:r w:rsidRPr="00351B17">
              <w:rPr>
                <w:rFonts w:ascii="Arial" w:hAnsi="Arial" w:cs="Arial"/>
                <w:sz w:val="18"/>
                <w:szCs w:val="18"/>
              </w:rPr>
              <w:t>community • neighbourhood • responsibility • volunteer • cooperation • emergency • service • citizen • belonging • route</w:t>
            </w:r>
          </w:p>
        </w:tc>
        <w:tc>
          <w:tcPr>
            <w:tcW w:w="751" w:type="pct"/>
            <w:shd w:val="clear" w:color="auto" w:fill="F2DBDB" w:themeFill="accent2" w:themeFillTint="33"/>
          </w:tcPr>
          <w:p w14:paraId="42845AE4" w14:textId="77777777" w:rsidR="000A4A33" w:rsidRPr="00351B17" w:rsidRDefault="00000000">
            <w:pPr>
              <w:spacing w:after="20"/>
              <w:rPr>
                <w:rFonts w:ascii="Arial" w:hAnsi="Arial" w:cs="Arial"/>
                <w:sz w:val="18"/>
                <w:szCs w:val="18"/>
              </w:rPr>
            </w:pPr>
            <w:r w:rsidRPr="00351B17">
              <w:rPr>
                <w:rFonts w:ascii="Arial" w:hAnsi="Arial" w:cs="Arial"/>
                <w:sz w:val="18"/>
                <w:szCs w:val="18"/>
              </w:rPr>
              <w:t>germinate • seedling • roots • stem • blossom • lifecycle • pollinate • habitat • survive • observe • predict</w:t>
            </w:r>
          </w:p>
        </w:tc>
        <w:tc>
          <w:tcPr>
            <w:tcW w:w="725" w:type="pct"/>
            <w:shd w:val="clear" w:color="auto" w:fill="F2DBDB" w:themeFill="accent2" w:themeFillTint="33"/>
          </w:tcPr>
          <w:p w14:paraId="6A9FBA90" w14:textId="77777777" w:rsidR="000A4A33" w:rsidRPr="00351B17" w:rsidRDefault="00000000">
            <w:pPr>
              <w:spacing w:after="20"/>
              <w:rPr>
                <w:rFonts w:ascii="Arial" w:hAnsi="Arial" w:cs="Arial"/>
                <w:sz w:val="18"/>
                <w:szCs w:val="18"/>
              </w:rPr>
            </w:pPr>
            <w:r w:rsidRPr="00351B17">
              <w:rPr>
                <w:rFonts w:ascii="Arial" w:hAnsi="Arial" w:cs="Arial"/>
                <w:sz w:val="18"/>
                <w:szCs w:val="18"/>
              </w:rPr>
              <w:t>habitat • adaptation • predator • prey • camouflage • endangered • conservation • rainforest • desert • ocean • polar</w:t>
            </w:r>
          </w:p>
        </w:tc>
      </w:tr>
      <w:tr w:rsidR="000A4A33" w:rsidRPr="002B0B04" w14:paraId="51BBBE77" w14:textId="77777777" w:rsidTr="000F78CD">
        <w:trPr>
          <w:jc w:val="center"/>
        </w:trPr>
        <w:tc>
          <w:tcPr>
            <w:tcW w:w="387" w:type="pct"/>
            <w:shd w:val="clear" w:color="auto" w:fill="DDD9C3" w:themeFill="background2" w:themeFillShade="E6"/>
          </w:tcPr>
          <w:p w14:paraId="7DF9BA72" w14:textId="77777777" w:rsidR="000A4A33" w:rsidRPr="002B0B04" w:rsidRDefault="00000000">
            <w:pPr>
              <w:spacing w:after="20"/>
              <w:rPr>
                <w:rFonts w:ascii="Arial" w:hAnsi="Arial" w:cs="Arial"/>
                <w:sz w:val="20"/>
                <w:szCs w:val="20"/>
              </w:rPr>
            </w:pPr>
            <w:r w:rsidRPr="002B0B04">
              <w:rPr>
                <w:rFonts w:ascii="Arial" w:hAnsi="Arial" w:cs="Arial"/>
                <w:b/>
                <w:sz w:val="20"/>
                <w:szCs w:val="20"/>
              </w:rPr>
              <w:t>Enrichment / first-hand experiences</w:t>
            </w:r>
          </w:p>
        </w:tc>
        <w:tc>
          <w:tcPr>
            <w:tcW w:w="840" w:type="pct"/>
            <w:shd w:val="clear" w:color="auto" w:fill="DDD9C3" w:themeFill="background2" w:themeFillShade="E6"/>
          </w:tcPr>
          <w:p w14:paraId="7072AF7B" w14:textId="77777777" w:rsidR="000A4A33" w:rsidRPr="00351B17" w:rsidRDefault="00000000">
            <w:pPr>
              <w:spacing w:after="20"/>
              <w:rPr>
                <w:rFonts w:ascii="Arial" w:hAnsi="Arial" w:cs="Arial"/>
                <w:sz w:val="18"/>
                <w:szCs w:val="18"/>
              </w:rPr>
            </w:pPr>
            <w:r w:rsidRPr="00351B17">
              <w:rPr>
                <w:rFonts w:ascii="Arial" w:hAnsi="Arial" w:cs="Arial"/>
                <w:sz w:val="18"/>
                <w:szCs w:val="18"/>
              </w:rPr>
              <w:t>Welcome walk; Harvest; family photos/All About Me; self-portrait gallery; buddies; Forest School.</w:t>
            </w:r>
          </w:p>
        </w:tc>
        <w:tc>
          <w:tcPr>
            <w:tcW w:w="751" w:type="pct"/>
            <w:shd w:val="clear" w:color="auto" w:fill="DDD9C3" w:themeFill="background2" w:themeFillShade="E6"/>
          </w:tcPr>
          <w:p w14:paraId="7AC2FC7D" w14:textId="77777777" w:rsidR="000A4A33" w:rsidRPr="00351B17" w:rsidRDefault="00000000">
            <w:pPr>
              <w:spacing w:after="20"/>
              <w:rPr>
                <w:rFonts w:ascii="Arial" w:hAnsi="Arial" w:cs="Arial"/>
                <w:sz w:val="18"/>
                <w:szCs w:val="18"/>
              </w:rPr>
            </w:pPr>
            <w:r w:rsidRPr="00351B17">
              <w:rPr>
                <w:rFonts w:ascii="Arial" w:hAnsi="Arial" w:cs="Arial"/>
                <w:sz w:val="18"/>
                <w:szCs w:val="18"/>
              </w:rPr>
              <w:t>Nativity; Christmas craft; Diwali/Bonfire; gingerbread baking; storytelling/dress-up if appropriate.</w:t>
            </w:r>
          </w:p>
        </w:tc>
        <w:tc>
          <w:tcPr>
            <w:tcW w:w="795" w:type="pct"/>
            <w:shd w:val="clear" w:color="auto" w:fill="DDD9C3" w:themeFill="background2" w:themeFillShade="E6"/>
          </w:tcPr>
          <w:p w14:paraId="255D3C86" w14:textId="77777777" w:rsidR="000A4A33" w:rsidRPr="00351B17" w:rsidRDefault="00000000">
            <w:pPr>
              <w:spacing w:after="20"/>
              <w:rPr>
                <w:rFonts w:ascii="Arial" w:hAnsi="Arial" w:cs="Arial"/>
                <w:sz w:val="18"/>
                <w:szCs w:val="18"/>
              </w:rPr>
            </w:pPr>
            <w:r w:rsidRPr="00351B17">
              <w:rPr>
                <w:rFonts w:ascii="Arial" w:hAnsi="Arial" w:cs="Arial"/>
                <w:sz w:val="18"/>
                <w:szCs w:val="18"/>
              </w:rPr>
              <w:t>Toy museum; family memory visitors; Dinosaur Day; fossil hunt; vehicle workshop; Chinese New Year.</w:t>
            </w:r>
          </w:p>
        </w:tc>
        <w:tc>
          <w:tcPr>
            <w:tcW w:w="751" w:type="pct"/>
            <w:shd w:val="clear" w:color="auto" w:fill="DDD9C3" w:themeFill="background2" w:themeFillShade="E6"/>
          </w:tcPr>
          <w:p w14:paraId="04E7B6ED" w14:textId="77777777" w:rsidR="000A4A33" w:rsidRPr="00351B17" w:rsidRDefault="00000000">
            <w:pPr>
              <w:spacing w:after="20"/>
              <w:rPr>
                <w:rFonts w:ascii="Arial" w:hAnsi="Arial" w:cs="Arial"/>
                <w:sz w:val="18"/>
                <w:szCs w:val="18"/>
              </w:rPr>
            </w:pPr>
            <w:r w:rsidRPr="00351B17">
              <w:rPr>
                <w:rFonts w:ascii="Arial" w:hAnsi="Arial" w:cs="Arial"/>
                <w:sz w:val="18"/>
                <w:szCs w:val="18"/>
              </w:rPr>
              <w:t>Catsfield village walk; community visitors; church/local places; litter pick; Easter; map work.</w:t>
            </w:r>
          </w:p>
        </w:tc>
        <w:tc>
          <w:tcPr>
            <w:tcW w:w="751" w:type="pct"/>
            <w:shd w:val="clear" w:color="auto" w:fill="DDD9C3" w:themeFill="background2" w:themeFillShade="E6"/>
          </w:tcPr>
          <w:p w14:paraId="48615832" w14:textId="55B32413" w:rsidR="000A4A33" w:rsidRPr="00351B17" w:rsidRDefault="00000000">
            <w:pPr>
              <w:spacing w:after="20"/>
              <w:rPr>
                <w:rFonts w:ascii="Arial" w:hAnsi="Arial" w:cs="Arial"/>
                <w:sz w:val="18"/>
                <w:szCs w:val="18"/>
              </w:rPr>
            </w:pPr>
            <w:r w:rsidRPr="00351B17">
              <w:rPr>
                <w:rFonts w:ascii="Arial" w:hAnsi="Arial" w:cs="Arial"/>
                <w:sz w:val="18"/>
                <w:szCs w:val="18"/>
              </w:rPr>
              <w:t xml:space="preserve">Growing project; gardening; caterpillars/chicks; pond dipping; bug houses; nature walk; Eid </w:t>
            </w:r>
          </w:p>
        </w:tc>
        <w:tc>
          <w:tcPr>
            <w:tcW w:w="725" w:type="pct"/>
            <w:shd w:val="clear" w:color="auto" w:fill="DDD9C3" w:themeFill="background2" w:themeFillShade="E6"/>
          </w:tcPr>
          <w:p w14:paraId="5981558C" w14:textId="77777777" w:rsidR="000A4A33" w:rsidRPr="00351B17" w:rsidRDefault="00000000">
            <w:pPr>
              <w:spacing w:after="20"/>
              <w:rPr>
                <w:rFonts w:ascii="Arial" w:hAnsi="Arial" w:cs="Arial"/>
                <w:sz w:val="18"/>
                <w:szCs w:val="18"/>
              </w:rPr>
            </w:pPr>
            <w:r w:rsidRPr="00351B17">
              <w:rPr>
                <w:rFonts w:ascii="Arial" w:hAnsi="Arial" w:cs="Arial"/>
                <w:sz w:val="18"/>
                <w:szCs w:val="18"/>
              </w:rPr>
              <w:t>Drusillas trip; wildlife/minibeasts; transition; Sports Day; Reception celebration/showcase.</w:t>
            </w:r>
          </w:p>
        </w:tc>
      </w:tr>
      <w:tr w:rsidR="000A4A33" w:rsidRPr="002B0B04" w14:paraId="311CD829" w14:textId="77777777" w:rsidTr="000F78CD">
        <w:trPr>
          <w:jc w:val="center"/>
        </w:trPr>
        <w:tc>
          <w:tcPr>
            <w:tcW w:w="387" w:type="pct"/>
            <w:shd w:val="clear" w:color="auto" w:fill="FDE9D9" w:themeFill="accent6" w:themeFillTint="33"/>
          </w:tcPr>
          <w:p w14:paraId="2A86B692" w14:textId="77777777" w:rsidR="000A4A33" w:rsidRPr="002B0B04" w:rsidRDefault="00000000">
            <w:pPr>
              <w:spacing w:after="20"/>
              <w:rPr>
                <w:rFonts w:ascii="Arial" w:hAnsi="Arial" w:cs="Arial"/>
                <w:sz w:val="20"/>
                <w:szCs w:val="20"/>
              </w:rPr>
            </w:pPr>
            <w:r w:rsidRPr="002B0B04">
              <w:rPr>
                <w:rFonts w:ascii="Arial" w:hAnsi="Arial" w:cs="Arial"/>
                <w:b/>
                <w:sz w:val="20"/>
                <w:szCs w:val="20"/>
              </w:rPr>
              <w:t>Home learning / family links</w:t>
            </w:r>
          </w:p>
        </w:tc>
        <w:tc>
          <w:tcPr>
            <w:tcW w:w="840" w:type="pct"/>
            <w:shd w:val="clear" w:color="auto" w:fill="FDE9D9" w:themeFill="accent6" w:themeFillTint="33"/>
          </w:tcPr>
          <w:p w14:paraId="0D16C2A1" w14:textId="77777777" w:rsidR="000A4A33" w:rsidRPr="00351B17" w:rsidRDefault="00000000">
            <w:pPr>
              <w:spacing w:after="20"/>
              <w:rPr>
                <w:rFonts w:ascii="Arial" w:hAnsi="Arial" w:cs="Arial"/>
                <w:sz w:val="18"/>
                <w:szCs w:val="18"/>
              </w:rPr>
            </w:pPr>
            <w:r w:rsidRPr="00351B17">
              <w:rPr>
                <w:rFonts w:ascii="Arial" w:hAnsi="Arial" w:cs="Arial"/>
                <w:sz w:val="18"/>
                <w:szCs w:val="18"/>
              </w:rPr>
              <w:t>Daily reading; family photos; Autumn walk; counting; talk about uniqueness/feelings.</w:t>
            </w:r>
          </w:p>
        </w:tc>
        <w:tc>
          <w:tcPr>
            <w:tcW w:w="751" w:type="pct"/>
            <w:shd w:val="clear" w:color="auto" w:fill="FDE9D9" w:themeFill="accent6" w:themeFillTint="33"/>
          </w:tcPr>
          <w:p w14:paraId="3D3547D2" w14:textId="77777777" w:rsidR="000A4A33" w:rsidRPr="00351B17" w:rsidRDefault="00000000">
            <w:pPr>
              <w:spacing w:after="20"/>
              <w:rPr>
                <w:rFonts w:ascii="Arial" w:hAnsi="Arial" w:cs="Arial"/>
                <w:sz w:val="18"/>
                <w:szCs w:val="18"/>
              </w:rPr>
            </w:pPr>
            <w:r w:rsidRPr="00351B17">
              <w:rPr>
                <w:rFonts w:ascii="Arial" w:hAnsi="Arial" w:cs="Arial"/>
                <w:sz w:val="18"/>
                <w:szCs w:val="18"/>
              </w:rPr>
              <w:t xml:space="preserve">Daily reading/RWI; </w:t>
            </w:r>
            <w:proofErr w:type="gramStart"/>
            <w:r w:rsidRPr="00351B17">
              <w:rPr>
                <w:rFonts w:ascii="Arial" w:hAnsi="Arial" w:cs="Arial"/>
                <w:sz w:val="18"/>
                <w:szCs w:val="18"/>
              </w:rPr>
              <w:t>retell</w:t>
            </w:r>
            <w:proofErr w:type="gramEnd"/>
            <w:r w:rsidRPr="00351B17">
              <w:rPr>
                <w:rFonts w:ascii="Arial" w:hAnsi="Arial" w:cs="Arial"/>
                <w:sz w:val="18"/>
                <w:szCs w:val="18"/>
              </w:rPr>
              <w:t xml:space="preserve"> tales; </w:t>
            </w:r>
            <w:proofErr w:type="gramStart"/>
            <w:r w:rsidRPr="00351B17">
              <w:rPr>
                <w:rFonts w:ascii="Arial" w:hAnsi="Arial" w:cs="Arial"/>
                <w:sz w:val="18"/>
                <w:szCs w:val="18"/>
              </w:rPr>
              <w:t>build</w:t>
            </w:r>
            <w:proofErr w:type="gramEnd"/>
            <w:r w:rsidRPr="00351B17">
              <w:rPr>
                <w:rFonts w:ascii="Arial" w:hAnsi="Arial" w:cs="Arial"/>
                <w:sz w:val="18"/>
                <w:szCs w:val="18"/>
              </w:rPr>
              <w:t xml:space="preserve"> fairy-tale home; Winter walk; family celebrations.</w:t>
            </w:r>
          </w:p>
        </w:tc>
        <w:tc>
          <w:tcPr>
            <w:tcW w:w="795" w:type="pct"/>
            <w:shd w:val="clear" w:color="auto" w:fill="FDE9D9" w:themeFill="accent6" w:themeFillTint="33"/>
          </w:tcPr>
          <w:p w14:paraId="40111902" w14:textId="77777777" w:rsidR="000A4A33" w:rsidRPr="00351B17" w:rsidRDefault="00000000">
            <w:pPr>
              <w:spacing w:after="20"/>
              <w:rPr>
                <w:rFonts w:ascii="Arial" w:hAnsi="Arial" w:cs="Arial"/>
                <w:sz w:val="18"/>
                <w:szCs w:val="18"/>
              </w:rPr>
            </w:pPr>
            <w:r w:rsidRPr="00351B17">
              <w:rPr>
                <w:rFonts w:ascii="Arial" w:hAnsi="Arial" w:cs="Arial"/>
                <w:sz w:val="18"/>
                <w:szCs w:val="18"/>
              </w:rPr>
              <w:t>Daily reading; old photos/toys; transport spotting; museum/dinosaurs; before/after talk.</w:t>
            </w:r>
          </w:p>
        </w:tc>
        <w:tc>
          <w:tcPr>
            <w:tcW w:w="751" w:type="pct"/>
            <w:shd w:val="clear" w:color="auto" w:fill="FDE9D9" w:themeFill="accent6" w:themeFillTint="33"/>
          </w:tcPr>
          <w:p w14:paraId="6AF933C5" w14:textId="77777777" w:rsidR="000A4A33" w:rsidRPr="00351B17" w:rsidRDefault="00000000">
            <w:pPr>
              <w:spacing w:after="20"/>
              <w:rPr>
                <w:rFonts w:ascii="Arial" w:hAnsi="Arial" w:cs="Arial"/>
                <w:sz w:val="18"/>
                <w:szCs w:val="18"/>
              </w:rPr>
            </w:pPr>
            <w:r w:rsidRPr="00351B17">
              <w:rPr>
                <w:rFonts w:ascii="Arial" w:hAnsi="Arial" w:cs="Arial"/>
                <w:sz w:val="18"/>
                <w:szCs w:val="18"/>
              </w:rPr>
              <w:t>Daily reading; community walk; thank a helper; recycle; discuss jobs/services/landmarks.</w:t>
            </w:r>
          </w:p>
        </w:tc>
        <w:tc>
          <w:tcPr>
            <w:tcW w:w="751" w:type="pct"/>
            <w:shd w:val="clear" w:color="auto" w:fill="FDE9D9" w:themeFill="accent6" w:themeFillTint="33"/>
          </w:tcPr>
          <w:p w14:paraId="754408CB" w14:textId="77777777" w:rsidR="000A4A33" w:rsidRPr="00351B17" w:rsidRDefault="00000000">
            <w:pPr>
              <w:spacing w:after="20"/>
              <w:rPr>
                <w:rFonts w:ascii="Arial" w:hAnsi="Arial" w:cs="Arial"/>
                <w:sz w:val="18"/>
                <w:szCs w:val="18"/>
              </w:rPr>
            </w:pPr>
            <w:r w:rsidRPr="00351B17">
              <w:rPr>
                <w:rFonts w:ascii="Arial" w:hAnsi="Arial" w:cs="Arial"/>
                <w:sz w:val="18"/>
                <w:szCs w:val="18"/>
              </w:rPr>
              <w:t xml:space="preserve">Daily reading; </w:t>
            </w:r>
            <w:proofErr w:type="gramStart"/>
            <w:r w:rsidRPr="00351B17">
              <w:rPr>
                <w:rFonts w:ascii="Arial" w:hAnsi="Arial" w:cs="Arial"/>
                <w:sz w:val="18"/>
                <w:szCs w:val="18"/>
              </w:rPr>
              <w:t>grow</w:t>
            </w:r>
            <w:proofErr w:type="gramEnd"/>
            <w:r w:rsidRPr="00351B17">
              <w:rPr>
                <w:rFonts w:ascii="Arial" w:hAnsi="Arial" w:cs="Arial"/>
                <w:sz w:val="18"/>
                <w:szCs w:val="18"/>
              </w:rPr>
              <w:t xml:space="preserve"> seeds; seasonal observations; healthy meal; minibeast hunt; photograph change.</w:t>
            </w:r>
          </w:p>
        </w:tc>
        <w:tc>
          <w:tcPr>
            <w:tcW w:w="725" w:type="pct"/>
            <w:shd w:val="clear" w:color="auto" w:fill="FDE9D9" w:themeFill="accent6" w:themeFillTint="33"/>
          </w:tcPr>
          <w:p w14:paraId="4E125A3E" w14:textId="77777777" w:rsidR="000A4A33" w:rsidRPr="00351B17" w:rsidRDefault="00000000">
            <w:pPr>
              <w:spacing w:after="20"/>
              <w:rPr>
                <w:rFonts w:ascii="Arial" w:hAnsi="Arial" w:cs="Arial"/>
                <w:sz w:val="18"/>
                <w:szCs w:val="18"/>
              </w:rPr>
            </w:pPr>
            <w:r w:rsidRPr="00351B17">
              <w:rPr>
                <w:rFonts w:ascii="Arial" w:hAnsi="Arial" w:cs="Arial"/>
                <w:sz w:val="18"/>
                <w:szCs w:val="18"/>
              </w:rPr>
              <w:t>Daily reading; wildlife; world map/animals; recycled creation; nature photos; transition conversations.</w:t>
            </w:r>
          </w:p>
        </w:tc>
      </w:tr>
    </w:tbl>
    <w:p w14:paraId="4825C0E0" w14:textId="3F948899" w:rsidR="000A4A33" w:rsidRPr="00351B17" w:rsidRDefault="000A4A33" w:rsidP="00351B17">
      <w:pPr>
        <w:rPr>
          <w:rFonts w:ascii="Arial" w:hAnsi="Arial" w:cs="Arial"/>
          <w:sz w:val="20"/>
          <w:szCs w:val="20"/>
        </w:rPr>
      </w:pPr>
    </w:p>
    <w:sectPr w:rsidR="000A4A33" w:rsidRPr="00351B17" w:rsidSect="00034616">
      <w:headerReference w:type="default" r:id="rId9"/>
      <w:footerReference w:type="default" r:id="rId10"/>
      <w:pgSz w:w="16834" w:h="11909" w:orient="landscape"/>
      <w:pgMar w:top="576" w:right="504" w:bottom="576" w:left="504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111DB89" w14:textId="77777777" w:rsidR="00EB3AEA" w:rsidRDefault="00EB3AEA">
      <w:pPr>
        <w:spacing w:after="0" w:line="240" w:lineRule="auto"/>
      </w:pPr>
      <w:r>
        <w:separator/>
      </w:r>
    </w:p>
  </w:endnote>
  <w:endnote w:type="continuationSeparator" w:id="0">
    <w:p w14:paraId="4CD2E4C3" w14:textId="77777777" w:rsidR="00EB3AEA" w:rsidRDefault="00EB3AE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D26F5E7" w14:textId="77777777" w:rsidR="000A4A33" w:rsidRDefault="00000000">
    <w:pPr>
      <w:pStyle w:val="Footer"/>
      <w:jc w:val="center"/>
    </w:pPr>
    <w:r>
      <w:t xml:space="preserve">Catsfield Reception • Detailed Long-Term Overview 2026–27 • </w:t>
    </w:r>
    <w:r>
      <w:fldChar w:fldCharType="begin"/>
    </w:r>
    <w:r>
      <w:instrText>PAGE</w:instrText>
    </w:r>
    <w:r>
      <w:fldChar w:fldCharType="separate"/>
    </w:r>
    <w:r w:rsidR="002B0B04">
      <w:rPr>
        <w:noProof/>
      </w:rPr>
      <w:t>1</w:t>
    </w:r>
    <w: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B47CEBC" w14:textId="77777777" w:rsidR="00EB3AEA" w:rsidRDefault="00EB3AEA">
      <w:pPr>
        <w:spacing w:after="0" w:line="240" w:lineRule="auto"/>
      </w:pPr>
      <w:r>
        <w:separator/>
      </w:r>
    </w:p>
  </w:footnote>
  <w:footnote w:type="continuationSeparator" w:id="0">
    <w:p w14:paraId="71D52B0E" w14:textId="77777777" w:rsidR="00EB3AEA" w:rsidRDefault="00EB3AE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38721D8" w14:textId="77777777" w:rsidR="00351B17" w:rsidRDefault="00351B17" w:rsidP="00351B17">
    <w:pPr>
      <w:jc w:val="center"/>
    </w:pPr>
    <w:r>
      <w:rPr>
        <w:rFonts w:ascii="Arial" w:hAnsi="Arial"/>
        <w:b/>
        <w:color w:val="2F5D7C"/>
        <w:sz w:val="34"/>
      </w:rPr>
      <w:t>TIGERS CLASS 2026–2027</w:t>
    </w:r>
    <w:r>
      <w:rPr>
        <w:rFonts w:ascii="Arial" w:hAnsi="Arial"/>
        <w:b/>
        <w:color w:val="2F5D7C"/>
        <w:sz w:val="34"/>
      </w:rPr>
      <w:br/>
      <w:t>DETAILED LONG-TERM CURRICULUM OVERVIEW</w:t>
    </w:r>
  </w:p>
  <w:p w14:paraId="5725715F" w14:textId="77777777" w:rsidR="000A4A33" w:rsidRDefault="00000000">
    <w:pPr>
      <w:pStyle w:val="Header"/>
      <w:jc w:val="right"/>
    </w:pPr>
    <w:r>
      <w:rPr>
        <w:noProof/>
      </w:rPr>
      <w:drawing>
        <wp:inline distT="0" distB="0" distL="0" distR="0" wp14:anchorId="0AEA2199" wp14:editId="5317B1FD">
          <wp:extent cx="384048" cy="384048"/>
          <wp:effectExtent l="0" t="0" r="0" b="0"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catsfield_school_logo_extracted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384048" cy="384048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882208757">
    <w:abstractNumId w:val="8"/>
  </w:num>
  <w:num w:numId="2" w16cid:durableId="2092434754">
    <w:abstractNumId w:val="6"/>
  </w:num>
  <w:num w:numId="3" w16cid:durableId="12534006">
    <w:abstractNumId w:val="5"/>
  </w:num>
  <w:num w:numId="4" w16cid:durableId="881481656">
    <w:abstractNumId w:val="4"/>
  </w:num>
  <w:num w:numId="5" w16cid:durableId="82269269">
    <w:abstractNumId w:val="7"/>
  </w:num>
  <w:num w:numId="6" w16cid:durableId="1058626384">
    <w:abstractNumId w:val="3"/>
  </w:num>
  <w:num w:numId="7" w16cid:durableId="1329207391">
    <w:abstractNumId w:val="2"/>
  </w:num>
  <w:num w:numId="8" w16cid:durableId="240336287">
    <w:abstractNumId w:val="1"/>
  </w:num>
  <w:num w:numId="9" w16cid:durableId="63355828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34616"/>
    <w:rsid w:val="0006063C"/>
    <w:rsid w:val="000A4A33"/>
    <w:rsid w:val="000F78CD"/>
    <w:rsid w:val="0015074B"/>
    <w:rsid w:val="0029639D"/>
    <w:rsid w:val="002B0B04"/>
    <w:rsid w:val="00326F90"/>
    <w:rsid w:val="00351B17"/>
    <w:rsid w:val="00AA1D8D"/>
    <w:rsid w:val="00B47730"/>
    <w:rsid w:val="00CB0664"/>
    <w:rsid w:val="00DB6DC5"/>
    <w:rsid w:val="00EB3AEA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506BC091"/>
  <w14:defaultImageDpi w14:val="300"/>
  <w15:docId w15:val="{C913A9CF-3BF6-4E82-9B64-B6948B5770B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  <w:rPr>
      <w:rFonts w:ascii="Aptos" w:hAnsi="Aptos"/>
      <w:sz w:val="14"/>
    </w:rPr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5</Pages>
  <Words>2705</Words>
  <Characters>15421</Characters>
  <Application>Microsoft Office Word</Application>
  <DocSecurity>0</DocSecurity>
  <Lines>128</Lines>
  <Paragraphs>36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18090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Briony Harwood</cp:lastModifiedBy>
  <cp:revision>2</cp:revision>
  <dcterms:created xsi:type="dcterms:W3CDTF">2026-07-22T13:12:00Z</dcterms:created>
  <dcterms:modified xsi:type="dcterms:W3CDTF">2026-07-22T13:12:00Z</dcterms:modified>
  <cp:category/>
</cp:coreProperties>
</file>